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6E09" w14:textId="77777777" w:rsidR="000B413F" w:rsidRPr="00844632" w:rsidRDefault="000B413F" w:rsidP="00844632">
      <w:pPr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09890585" w14:textId="77777777" w:rsidR="000B413F" w:rsidRPr="00844632" w:rsidRDefault="000B413F" w:rsidP="00844632">
      <w:pPr>
        <w:ind w:right="-514"/>
        <w:rPr>
          <w:rFonts w:ascii="Arial" w:hAnsi="Arial" w:cs="Arial"/>
          <w:b/>
          <w:bCs/>
          <w:color w:val="C00000"/>
          <w:sz w:val="20"/>
          <w:szCs w:val="20"/>
        </w:rPr>
      </w:pPr>
      <w:r w:rsidRPr="00844632">
        <w:rPr>
          <w:rFonts w:ascii="Arial" w:hAnsi="Arial" w:cs="Arial"/>
          <w:b/>
          <w:bCs/>
          <w:color w:val="C00000"/>
          <w:sz w:val="20"/>
          <w:szCs w:val="20"/>
        </w:rPr>
        <w:t>Règlement intérieur du fonds de dotation</w:t>
      </w:r>
    </w:p>
    <w:p w14:paraId="68A58645" w14:textId="77777777" w:rsidR="000B413F" w:rsidRPr="00844632" w:rsidRDefault="000B413F" w:rsidP="00844632">
      <w:pPr>
        <w:ind w:right="-514"/>
        <w:rPr>
          <w:rFonts w:ascii="Arial" w:hAnsi="Arial" w:cs="Arial"/>
          <w:b/>
          <w:bCs/>
          <w:color w:val="C00000"/>
          <w:sz w:val="20"/>
          <w:szCs w:val="20"/>
        </w:rPr>
      </w:pPr>
      <w:r w:rsidRPr="00844632">
        <w:rPr>
          <w:rFonts w:ascii="Arial" w:hAnsi="Arial" w:cs="Arial"/>
          <w:b/>
          <w:bCs/>
          <w:color w:val="C00000"/>
          <w:sz w:val="20"/>
          <w:szCs w:val="20"/>
        </w:rPr>
        <w:t xml:space="preserve"> « </w:t>
      </w:r>
      <w:r w:rsidRPr="00844632">
        <w:rPr>
          <w:rFonts w:ascii="Arial" w:eastAsia="Calibri" w:hAnsi="Arial" w:cs="Arial"/>
          <w:b/>
          <w:bCs/>
          <w:color w:val="C00000"/>
          <w:sz w:val="20"/>
          <w:szCs w:val="20"/>
          <w:lang w:eastAsia="en-US"/>
        </w:rPr>
        <w:t xml:space="preserve">La Maison des </w:t>
      </w:r>
      <w:r w:rsidRPr="00844632">
        <w:rPr>
          <w:rFonts w:ascii="Arial" w:hAnsi="Arial" w:cs="Arial"/>
          <w:b/>
          <w:bCs/>
          <w:color w:val="C00000"/>
          <w:sz w:val="20"/>
          <w:szCs w:val="20"/>
        </w:rPr>
        <w:t xml:space="preserve">Messiaen </w:t>
      </w:r>
      <w:r w:rsidRPr="00844632">
        <w:rPr>
          <w:rFonts w:ascii="Arial" w:eastAsia="Calibri" w:hAnsi="Arial" w:cs="Arial"/>
          <w:b/>
          <w:bCs/>
          <w:color w:val="C00000"/>
          <w:sz w:val="20"/>
          <w:szCs w:val="20"/>
          <w:lang w:eastAsia="en-US"/>
        </w:rPr>
        <w:t xml:space="preserve">à Fuligny </w:t>
      </w:r>
      <w:r w:rsidRPr="00844632">
        <w:rPr>
          <w:rFonts w:ascii="Arial" w:hAnsi="Arial" w:cs="Arial"/>
          <w:b/>
          <w:bCs/>
          <w:color w:val="C00000"/>
          <w:sz w:val="20"/>
          <w:szCs w:val="20"/>
        </w:rPr>
        <w:t>»</w:t>
      </w:r>
    </w:p>
    <w:p w14:paraId="417418D5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1DE98649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62371553" w14:textId="44DB665B" w:rsidR="00084408" w:rsidRPr="00844632" w:rsidRDefault="00084408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Le règlement intérieur est établi, à l'origine, sur proposition du </w:t>
      </w:r>
      <w:r w:rsidR="007375EF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onseil d’administration et est soumis </w:t>
      </w:r>
    </w:p>
    <w:p w14:paraId="7639EC7D" w14:textId="6A83438D" w:rsidR="00084408" w:rsidRPr="00844632" w:rsidRDefault="007375E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à son vote</w:t>
      </w:r>
      <w:r w:rsidR="00084408" w:rsidRPr="00844632">
        <w:rPr>
          <w:rFonts w:ascii="Arial" w:hAnsi="Arial" w:cs="Arial"/>
          <w:color w:val="000000"/>
          <w:sz w:val="20"/>
          <w:szCs w:val="20"/>
        </w:rPr>
        <w:t>. Il a pour objectif de préciser et compléter les statuts du fonds.</w:t>
      </w:r>
    </w:p>
    <w:p w14:paraId="39CA563B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25ADD11" w14:textId="77777777" w:rsidR="000B413F" w:rsidRPr="00844632" w:rsidRDefault="000B413F" w:rsidP="00844632">
      <w:pPr>
        <w:ind w:right="-110"/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En aucun cas, le règlement intérieur ne se substitue aux statuts. </w:t>
      </w:r>
    </w:p>
    <w:p w14:paraId="12DFA188" w14:textId="2C49E5D3" w:rsidR="000B413F" w:rsidRPr="00844632" w:rsidRDefault="000B413F" w:rsidP="00844632">
      <w:pPr>
        <w:ind w:right="-110"/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Il ne peut comporter </w:t>
      </w:r>
      <w:r w:rsidR="00AD32D3" w:rsidRPr="00844632">
        <w:rPr>
          <w:rStyle w:val="markedcontent"/>
          <w:rFonts w:ascii="Arial" w:hAnsi="Arial" w:cs="Arial"/>
          <w:color w:val="000000"/>
          <w:sz w:val="20"/>
          <w:szCs w:val="20"/>
        </w:rPr>
        <w:t>aucune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disposition en contradiction avec les statuts.</w:t>
      </w:r>
    </w:p>
    <w:p w14:paraId="28449568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A2476B1" w14:textId="66EDECC9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règlement intérieur du fonds </w:t>
      </w:r>
      <w:r w:rsidR="00864A61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ne peut être modifié que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par le conseil d’administration.</w:t>
      </w:r>
    </w:p>
    <w:p w14:paraId="13EA622F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1C55E8C" w14:textId="0DE53B82" w:rsidR="000B413F" w:rsidRPr="00844632" w:rsidRDefault="00864A61" w:rsidP="00844632">
      <w:pPr>
        <w:pStyle w:val="NormalWeb"/>
        <w:rPr>
          <w:rStyle w:val="markedcontent"/>
          <w:rFonts w:cs="Arial"/>
          <w:color w:val="000000"/>
        </w:rPr>
      </w:pPr>
      <w:r w:rsidRPr="00844632">
        <w:rPr>
          <w:rStyle w:val="markedcontent"/>
          <w:rFonts w:cs="Arial"/>
          <w:color w:val="000000"/>
        </w:rPr>
        <w:t>Un</w:t>
      </w:r>
      <w:r w:rsidR="000B413F" w:rsidRPr="00844632">
        <w:rPr>
          <w:rStyle w:val="markedcontent"/>
          <w:rFonts w:cs="Arial"/>
          <w:color w:val="000000"/>
        </w:rPr>
        <w:t xml:space="preserve"> nouveau règlement intérieur doit être </w:t>
      </w:r>
      <w:r w:rsidR="00D55F66" w:rsidRPr="00844632">
        <w:rPr>
          <w:rStyle w:val="markedcontent"/>
          <w:rFonts w:cs="Arial"/>
          <w:color w:val="000000"/>
        </w:rPr>
        <w:t xml:space="preserve">obligatoirement </w:t>
      </w:r>
      <w:r w:rsidR="000B413F" w:rsidRPr="00844632">
        <w:rPr>
          <w:rStyle w:val="markedcontent"/>
          <w:rFonts w:cs="Arial"/>
          <w:color w:val="000000"/>
        </w:rPr>
        <w:t xml:space="preserve">communiqué à chacun des membres du fonds dans </w:t>
      </w:r>
      <w:r w:rsidR="000B413F" w:rsidRPr="00844632">
        <w:rPr>
          <w:rStyle w:val="markedcontent"/>
          <w:rFonts w:cs="Arial"/>
          <w:color w:val="C00000"/>
        </w:rPr>
        <w:t>un délai de 15 jours</w:t>
      </w:r>
      <w:r w:rsidR="000B413F" w:rsidRPr="00844632">
        <w:rPr>
          <w:rStyle w:val="markedcontent"/>
          <w:rFonts w:cs="Arial"/>
          <w:color w:val="000000"/>
        </w:rPr>
        <w:t>, suivant la date de la modification.</w:t>
      </w:r>
    </w:p>
    <w:p w14:paraId="2BC8E08D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23C84A60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 w:themeColor="text1"/>
          <w:sz w:val="20"/>
          <w:szCs w:val="20"/>
        </w:rPr>
        <w:t>C’est</w:t>
      </w:r>
      <w:r w:rsidRPr="00844632">
        <w:rPr>
          <w:rStyle w:val="markedcontent"/>
          <w:rFonts w:ascii="Arial" w:hAnsi="Arial" w:cs="Arial"/>
          <w:color w:val="C00000"/>
          <w:sz w:val="20"/>
          <w:szCs w:val="20"/>
        </w:rPr>
        <w:t xml:space="preserve"> le fondateur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qui choisit les premiers membres du fond de dotation.</w:t>
      </w:r>
    </w:p>
    <w:p w14:paraId="69225DF2" w14:textId="77777777" w:rsidR="00D55F66" w:rsidRPr="00844632" w:rsidRDefault="00D55F66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78282CB" w14:textId="5B242071" w:rsidR="00D55F66" w:rsidRPr="00844632" w:rsidRDefault="00DA507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7F345BE3" w14:textId="77777777" w:rsidR="00DA5074" w:rsidRPr="00844632" w:rsidRDefault="00DA507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398C7CC" w14:textId="55C615BF" w:rsidR="00DA5074" w:rsidRPr="00844632" w:rsidRDefault="00DA5074" w:rsidP="00844632">
      <w:pPr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Article 1 - Composition</w:t>
      </w:r>
    </w:p>
    <w:p w14:paraId="65593C65" w14:textId="77777777" w:rsidR="00FF1F77" w:rsidRPr="00844632" w:rsidRDefault="00FF1F77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55D9FDD2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Fonds se compose des membres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actifs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et des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autres membres 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: associés, bienfaiteurs, d'honneur.</w:t>
      </w:r>
    </w:p>
    <w:p w14:paraId="26EB3CEE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98D2F8F" w14:textId="4A8B4DF3" w:rsidR="000B413F" w:rsidRPr="00844632" w:rsidRDefault="00946B4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>Les membres actifs sont les membres du conseil d’administration.</w:t>
      </w:r>
    </w:p>
    <w:p w14:paraId="28664429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7651B01C" w14:textId="5C69BFB6" w:rsidR="000B413F" w:rsidRPr="00844632" w:rsidRDefault="00946B4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color w:val="000000"/>
          <w:sz w:val="20"/>
          <w:szCs w:val="20"/>
        </w:rPr>
        <w:t>Les membres associés sont des membres qui aident, assistent le conseil d’administration.</w:t>
      </w:r>
    </w:p>
    <w:p w14:paraId="36DE0C7F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Ils sont cooptés par le C.A. pour constituer les commissions de travail initiées par ce même C.A.</w:t>
      </w:r>
    </w:p>
    <w:p w14:paraId="7F923462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6F0820C" w14:textId="0028E85E" w:rsidR="000B413F" w:rsidRPr="00844632" w:rsidRDefault="00DA5074" w:rsidP="00844632">
      <w:pPr>
        <w:pStyle w:val="Corpsdetexte"/>
        <w:ind w:right="-648"/>
        <w:rPr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color w:val="000000"/>
          <w:sz w:val="20"/>
          <w:szCs w:val="20"/>
        </w:rPr>
        <w:t xml:space="preserve">Les membres bienfaiteurs sont des membres qui ont, par leurs dons, </w:t>
      </w:r>
      <w:r w:rsidR="000B413F" w:rsidRPr="00844632">
        <w:rPr>
          <w:color w:val="000000"/>
          <w:sz w:val="20"/>
          <w:szCs w:val="20"/>
        </w:rPr>
        <w:t>soutenu le fonds de dotation.</w:t>
      </w:r>
    </w:p>
    <w:p w14:paraId="73B9D64E" w14:textId="77777777" w:rsidR="000B413F" w:rsidRPr="00844632" w:rsidRDefault="000B413F" w:rsidP="00844632">
      <w:pPr>
        <w:pStyle w:val="Corpsdetexte"/>
        <w:ind w:right="-648"/>
        <w:rPr>
          <w:rStyle w:val="markedcontent"/>
          <w:color w:val="000000"/>
          <w:sz w:val="20"/>
          <w:szCs w:val="20"/>
        </w:rPr>
      </w:pPr>
      <w:r w:rsidRPr="00844632">
        <w:rPr>
          <w:color w:val="000000"/>
          <w:sz w:val="20"/>
          <w:szCs w:val="20"/>
        </w:rPr>
        <w:t xml:space="preserve">Le C.A. distingue l’action de générosité du donateur en le nommant membre bienfaiteur du fonds. </w:t>
      </w:r>
    </w:p>
    <w:p w14:paraId="3B5F6745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5609A280" w14:textId="6629B669" w:rsidR="000B413F" w:rsidRPr="00844632" w:rsidRDefault="00DA5074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color w:val="000000"/>
          <w:sz w:val="20"/>
          <w:szCs w:val="20"/>
        </w:rPr>
        <w:t>Les membres d'honneur sont désignés par le C.A. pour les services qu'ils ont rendus au fonds.</w:t>
      </w:r>
    </w:p>
    <w:p w14:paraId="4AABD992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  <w:highlight w:val="yellow"/>
        </w:rPr>
      </w:pPr>
    </w:p>
    <w:p w14:paraId="3DC6A469" w14:textId="301F0FA3" w:rsidR="000B413F" w:rsidRPr="00844632" w:rsidRDefault="00844311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La liste de tous les membres du fonds est régulièrement actualisée. </w:t>
      </w:r>
    </w:p>
    <w:p w14:paraId="7DDFA861" w14:textId="77777777" w:rsidR="00844311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Les membres y sont identifiés :</w:t>
      </w:r>
      <w:r w:rsidR="00844311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nom, prénom, date de naissance, lieu de naissance, profession, dom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icile,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nationalité</w:t>
      </w:r>
      <w:r w:rsidR="00844311" w:rsidRPr="00844632">
        <w:rPr>
          <w:rStyle w:val="markedcontent"/>
          <w:rFonts w:ascii="Arial" w:hAnsi="Arial" w:cs="Arial"/>
          <w:color w:val="000000"/>
          <w:sz w:val="20"/>
          <w:szCs w:val="20"/>
        </w:rPr>
        <w:t>.</w:t>
      </w:r>
    </w:p>
    <w:p w14:paraId="3430F794" w14:textId="49848F7A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br/>
      </w:r>
      <w:r w:rsidR="00EE1D9B" w:rsidRPr="00844632">
        <w:rPr>
          <w:rFonts w:ascii="Arial" w:hAnsi="Arial" w:cs="Arial"/>
          <w:color w:val="000000"/>
          <w:sz w:val="20"/>
          <w:szCs w:val="20"/>
        </w:rPr>
        <w:t>...</w:t>
      </w:r>
    </w:p>
    <w:p w14:paraId="04D5BD1C" w14:textId="77777777" w:rsidR="00EE1D9B" w:rsidRPr="00844632" w:rsidRDefault="00EE1D9B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5DD8E343" w14:textId="469AFF38" w:rsidR="00EE1D9B" w:rsidRPr="00844632" w:rsidRDefault="00EE1D9B" w:rsidP="0084463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2 - </w:t>
      </w:r>
      <w:r w:rsidR="001E2CCE"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Réunion</w:t>
      </w:r>
    </w:p>
    <w:p w14:paraId="5596AA8D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FF"/>
          <w:sz w:val="20"/>
          <w:szCs w:val="20"/>
        </w:rPr>
      </w:pPr>
    </w:p>
    <w:p w14:paraId="1019CF7F" w14:textId="260C0A3E" w:rsidR="000B413F" w:rsidRPr="00844632" w:rsidRDefault="000B413F" w:rsidP="00844632">
      <w:pPr>
        <w:ind w:right="-110"/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b/>
          <w:bCs/>
          <w:color w:val="000000"/>
          <w:sz w:val="20"/>
          <w:szCs w:val="20"/>
        </w:rPr>
        <w:t>Le conseil d’administration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se réunit</w:t>
      </w:r>
      <w:r w:rsidR="00ED36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Fonts w:ascii="Arial" w:hAnsi="Arial" w:cs="Arial"/>
          <w:color w:val="C00000"/>
          <w:sz w:val="20"/>
          <w:szCs w:val="20"/>
        </w:rPr>
        <w:t>tous les mois.</w:t>
      </w:r>
    </w:p>
    <w:p w14:paraId="01E77ECC" w14:textId="07FF6C34" w:rsidR="000B413F" w:rsidRPr="00844632" w:rsidRDefault="000B413F" w:rsidP="00844632">
      <w:pPr>
        <w:ind w:right="50"/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8F80D89" w14:textId="77777777" w:rsidR="000B413F" w:rsidRPr="00844632" w:rsidRDefault="000B413F" w:rsidP="00844632">
      <w:pPr>
        <w:ind w:right="-130"/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Si, en cours d’année, une place se libère au sein du C.A. un </w:t>
      </w:r>
      <w:r w:rsidRPr="00844632">
        <w:rPr>
          <w:rFonts w:ascii="Arial" w:hAnsi="Arial" w:cs="Arial"/>
          <w:b/>
          <w:bCs/>
          <w:color w:val="000000"/>
          <w:sz w:val="20"/>
          <w:szCs w:val="20"/>
        </w:rPr>
        <w:t xml:space="preserve">autre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membre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remplaçant, pourra </w:t>
      </w:r>
    </w:p>
    <w:p w14:paraId="4F2C07CE" w14:textId="77777777" w:rsidR="000B413F" w:rsidRPr="00844632" w:rsidRDefault="000B413F" w:rsidP="00844632">
      <w:pPr>
        <w:ind w:right="-130"/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être nommé par les membres actifs du C.A.</w:t>
      </w:r>
    </w:p>
    <w:p w14:paraId="49F36B14" w14:textId="77777777" w:rsidR="00C96951" w:rsidRPr="00844632" w:rsidRDefault="00C96951" w:rsidP="00844632">
      <w:pPr>
        <w:ind w:right="-130"/>
        <w:rPr>
          <w:rFonts w:ascii="Arial" w:hAnsi="Arial" w:cs="Arial"/>
          <w:color w:val="000000"/>
          <w:sz w:val="20"/>
          <w:szCs w:val="20"/>
        </w:rPr>
      </w:pPr>
    </w:p>
    <w:p w14:paraId="63242CA1" w14:textId="21F5E2C5" w:rsidR="00C96951" w:rsidRPr="00844632" w:rsidRDefault="00C96951" w:rsidP="00844632">
      <w:pPr>
        <w:ind w:right="-130"/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...</w:t>
      </w:r>
    </w:p>
    <w:p w14:paraId="757103A9" w14:textId="77777777" w:rsidR="00C96951" w:rsidRPr="00844632" w:rsidRDefault="00C96951" w:rsidP="00844632">
      <w:pPr>
        <w:ind w:right="-130"/>
        <w:rPr>
          <w:rFonts w:ascii="Arial" w:hAnsi="Arial" w:cs="Arial"/>
          <w:color w:val="000000"/>
          <w:sz w:val="20"/>
          <w:szCs w:val="20"/>
        </w:rPr>
      </w:pPr>
    </w:p>
    <w:p w14:paraId="0890F5B6" w14:textId="2D83C052" w:rsidR="00C96951" w:rsidRPr="00844632" w:rsidRDefault="00C96951" w:rsidP="00844632">
      <w:pPr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3 - Commissions de travail. </w:t>
      </w:r>
    </w:p>
    <w:p w14:paraId="67343BCE" w14:textId="77777777" w:rsidR="000B413F" w:rsidRPr="00844632" w:rsidRDefault="000B413F" w:rsidP="00844632">
      <w:pPr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</w:pPr>
    </w:p>
    <w:p w14:paraId="59E74319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conseil d’administration peut constituer des commissions de travail. </w:t>
      </w:r>
    </w:p>
    <w:p w14:paraId="154FB29C" w14:textId="77777777" w:rsidR="00C96951" w:rsidRPr="00844632" w:rsidRDefault="00C96951" w:rsidP="00844632">
      <w:pPr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</w:pPr>
    </w:p>
    <w:p w14:paraId="1805FA30" w14:textId="77777777" w:rsidR="000B413F" w:rsidRPr="00844632" w:rsidRDefault="000B413F" w:rsidP="00844632">
      <w:pPr>
        <w:ind w:right="-648"/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Les membres de ces commissions sont des membres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actifs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et des membres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associés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</w:t>
      </w:r>
    </w:p>
    <w:p w14:paraId="6FFAE589" w14:textId="77777777" w:rsidR="00C96951" w:rsidRPr="00844632" w:rsidRDefault="00C96951" w:rsidP="00844632">
      <w:pPr>
        <w:ind w:right="-648"/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3561D431" w14:textId="77777777" w:rsidR="000B413F" w:rsidRPr="00844632" w:rsidRDefault="000B413F" w:rsidP="00844632">
      <w:pPr>
        <w:ind w:right="-110"/>
        <w:rPr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Elles se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réunissent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chaque fois que nécessaire</w:t>
      </w:r>
    </w:p>
    <w:p w14:paraId="404863EC" w14:textId="77777777" w:rsidR="000B413F" w:rsidRPr="00844632" w:rsidRDefault="000B413F" w:rsidP="00844632">
      <w:pPr>
        <w:pStyle w:val="Pieddepage"/>
        <w:tabs>
          <w:tab w:val="clear" w:pos="4536"/>
          <w:tab w:val="clear" w:pos="9072"/>
        </w:tabs>
        <w:suppressAutoHyphens w:val="0"/>
        <w:rPr>
          <w:rStyle w:val="markedcontent"/>
          <w:rFonts w:ascii="Arial" w:hAnsi="Arial" w:cs="Arial"/>
          <w:sz w:val="20"/>
          <w:szCs w:val="20"/>
          <w:highlight w:val="yellow"/>
        </w:rPr>
      </w:pPr>
    </w:p>
    <w:p w14:paraId="2983D349" w14:textId="74D0B8F3" w:rsidR="00F10C61" w:rsidRPr="00844632" w:rsidRDefault="00F10C61" w:rsidP="00844632">
      <w:pPr>
        <w:pStyle w:val="Pieddepage"/>
        <w:tabs>
          <w:tab w:val="clear" w:pos="4536"/>
          <w:tab w:val="clear" w:pos="9072"/>
        </w:tabs>
        <w:suppressAutoHyphens w:val="0"/>
        <w:rPr>
          <w:rStyle w:val="markedcontent"/>
          <w:rFonts w:ascii="Arial" w:hAnsi="Arial" w:cs="Arial"/>
          <w:sz w:val="20"/>
          <w:szCs w:val="20"/>
        </w:rPr>
      </w:pPr>
      <w:r w:rsidRPr="00844632">
        <w:rPr>
          <w:rStyle w:val="markedcontent"/>
          <w:rFonts w:ascii="Arial" w:hAnsi="Arial" w:cs="Arial"/>
          <w:sz w:val="20"/>
          <w:szCs w:val="20"/>
        </w:rPr>
        <w:t>...</w:t>
      </w:r>
    </w:p>
    <w:p w14:paraId="32635B5E" w14:textId="77777777" w:rsidR="00F10C61" w:rsidRPr="00844632" w:rsidRDefault="00F10C61" w:rsidP="00844632">
      <w:pPr>
        <w:pStyle w:val="Pieddepage"/>
        <w:tabs>
          <w:tab w:val="clear" w:pos="4536"/>
          <w:tab w:val="clear" w:pos="9072"/>
        </w:tabs>
        <w:suppressAutoHyphens w:val="0"/>
        <w:rPr>
          <w:rStyle w:val="markedcontent"/>
          <w:rFonts w:ascii="Arial" w:hAnsi="Arial" w:cs="Arial"/>
          <w:sz w:val="20"/>
          <w:szCs w:val="20"/>
          <w:highlight w:val="yellow"/>
        </w:rPr>
      </w:pPr>
    </w:p>
    <w:p w14:paraId="342E30AC" w14:textId="32955C36" w:rsidR="000B413F" w:rsidRPr="00844632" w:rsidRDefault="00F10C61" w:rsidP="00844632">
      <w:pPr>
        <w:pStyle w:val="Corpsdetexte"/>
        <w:rPr>
          <w:color w:val="000000"/>
          <w:sz w:val="20"/>
          <w:szCs w:val="20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>Article 4 -</w:t>
      </w:r>
      <w:r w:rsidRPr="00844632">
        <w:rPr>
          <w:b/>
          <w:bCs/>
          <w:color w:val="000000"/>
          <w:sz w:val="20"/>
          <w:szCs w:val="20"/>
        </w:rPr>
        <w:t xml:space="preserve"> </w:t>
      </w:r>
      <w:r w:rsidR="000B413F" w:rsidRPr="00844632">
        <w:rPr>
          <w:rStyle w:val="markedcontent"/>
          <w:b/>
          <w:bCs/>
          <w:color w:val="000000"/>
          <w:sz w:val="20"/>
          <w:szCs w:val="20"/>
        </w:rPr>
        <w:t xml:space="preserve">Les membres – </w:t>
      </w:r>
      <w:r w:rsidRPr="00844632">
        <w:rPr>
          <w:rStyle w:val="markedcontent"/>
          <w:b/>
          <w:bCs/>
          <w:color w:val="000000"/>
          <w:sz w:val="20"/>
          <w:szCs w:val="20"/>
        </w:rPr>
        <w:t xml:space="preserve">les </w:t>
      </w:r>
      <w:r w:rsidR="000B413F" w:rsidRPr="00844632">
        <w:rPr>
          <w:rStyle w:val="markedcontent"/>
          <w:b/>
          <w:bCs/>
          <w:color w:val="000000"/>
          <w:sz w:val="20"/>
          <w:szCs w:val="20"/>
        </w:rPr>
        <w:t xml:space="preserve">adhésions – </w:t>
      </w:r>
      <w:r w:rsidRPr="00844632">
        <w:rPr>
          <w:rStyle w:val="markedcontent"/>
          <w:b/>
          <w:bCs/>
          <w:color w:val="000000"/>
          <w:sz w:val="20"/>
          <w:szCs w:val="20"/>
        </w:rPr>
        <w:t xml:space="preserve">les </w:t>
      </w:r>
      <w:r w:rsidR="000B413F" w:rsidRPr="00844632">
        <w:rPr>
          <w:rStyle w:val="markedcontent"/>
          <w:b/>
          <w:bCs/>
          <w:color w:val="000000"/>
          <w:sz w:val="20"/>
          <w:szCs w:val="20"/>
        </w:rPr>
        <w:t>révocations</w:t>
      </w:r>
    </w:p>
    <w:p w14:paraId="12F8C23A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C3FE7E9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Pour faire partie du fonds, les </w:t>
      </w:r>
      <w:r w:rsidRPr="00844632">
        <w:rPr>
          <w:rFonts w:ascii="Arial" w:hAnsi="Arial" w:cs="Arial"/>
          <w:color w:val="000000"/>
          <w:sz w:val="20"/>
          <w:szCs w:val="20"/>
        </w:rPr>
        <w:t>membres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doivent adhérer aux statuts et au règlement intérieur.</w:t>
      </w:r>
    </w:p>
    <w:p w14:paraId="6AB0C25D" w14:textId="51D8FCFA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Ils </w:t>
      </w:r>
      <w:proofErr w:type="spellStart"/>
      <w:r w:rsidRPr="00844632">
        <w:rPr>
          <w:rFonts w:ascii="Arial" w:hAnsi="Arial" w:cs="Arial"/>
          <w:color w:val="000000"/>
          <w:sz w:val="20"/>
          <w:szCs w:val="20"/>
        </w:rPr>
        <w:t>oeuvrent</w:t>
      </w:r>
      <w:proofErr w:type="spellEnd"/>
      <w:r w:rsidRPr="00844632">
        <w:rPr>
          <w:rFonts w:ascii="Arial" w:hAnsi="Arial" w:cs="Arial"/>
          <w:color w:val="000000"/>
          <w:sz w:val="20"/>
          <w:szCs w:val="20"/>
        </w:rPr>
        <w:t xml:space="preserve"> selon l'objet du fonds. </w:t>
      </w:r>
      <w:r w:rsidR="00D56E8E" w:rsidRPr="00844632">
        <w:rPr>
          <w:rFonts w:ascii="Arial" w:hAnsi="Arial" w:cs="Arial"/>
          <w:color w:val="000000"/>
          <w:sz w:val="20"/>
          <w:szCs w:val="20"/>
        </w:rPr>
        <w:t>I</w:t>
      </w:r>
      <w:r w:rsidRPr="00844632">
        <w:rPr>
          <w:rFonts w:ascii="Arial" w:hAnsi="Arial" w:cs="Arial"/>
          <w:color w:val="000000"/>
          <w:sz w:val="20"/>
          <w:szCs w:val="20"/>
        </w:rPr>
        <w:t>ls agissent dans la bonne entente, la démocratie, la convivialité.</w:t>
      </w:r>
    </w:p>
    <w:p w14:paraId="1A1D5935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72F3FD8C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Ils tiennent toute discrétion et neutralité, quant à leurs convictions philosophiques, politiques, religieuses.</w:t>
      </w:r>
    </w:p>
    <w:p w14:paraId="2C9F0AC7" w14:textId="77777777" w:rsidR="008B2514" w:rsidRPr="00844632" w:rsidRDefault="008B2514" w:rsidP="00844632">
      <w:pPr>
        <w:rPr>
          <w:rFonts w:ascii="Arial" w:hAnsi="Arial" w:cs="Arial"/>
          <w:color w:val="000000"/>
          <w:sz w:val="20"/>
          <w:szCs w:val="20"/>
        </w:rPr>
      </w:pPr>
    </w:p>
    <w:p w14:paraId="682CD714" w14:textId="003CFE9B" w:rsidR="009C1550" w:rsidRPr="00844632" w:rsidRDefault="009C1550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...</w:t>
      </w:r>
    </w:p>
    <w:p w14:paraId="002EBF14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C651FA2" w14:textId="037F5257" w:rsidR="000B413F" w:rsidRPr="00844632" w:rsidRDefault="009C1550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5 - </w:t>
      </w:r>
      <w:r w:rsidR="000B413F" w:rsidRPr="00844632">
        <w:rPr>
          <w:rFonts w:ascii="Arial" w:hAnsi="Arial" w:cs="Arial"/>
          <w:b/>
          <w:bCs/>
          <w:color w:val="000000"/>
          <w:sz w:val="20"/>
          <w:szCs w:val="20"/>
        </w:rPr>
        <w:t>Perte de la qualité de membre</w:t>
      </w:r>
      <w:r w:rsidR="000B413F"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 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-</w:t>
      </w:r>
      <w:r w:rsidR="000B413F"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 absence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-</w:t>
      </w:r>
      <w:r w:rsidR="000B413F"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 révocation</w:t>
      </w:r>
    </w:p>
    <w:p w14:paraId="6E7B5AA0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0D508D03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La qualité de membre se perd par :</w:t>
      </w:r>
    </w:p>
    <w:p w14:paraId="2F0DA3ED" w14:textId="77777777" w:rsidR="009C1550" w:rsidRPr="00844632" w:rsidRDefault="009C1550" w:rsidP="00844632">
      <w:pPr>
        <w:rPr>
          <w:rFonts w:ascii="Arial" w:hAnsi="Arial" w:cs="Arial"/>
          <w:color w:val="000000"/>
          <w:sz w:val="20"/>
          <w:szCs w:val="20"/>
        </w:rPr>
      </w:pPr>
    </w:p>
    <w:p w14:paraId="39B67FD4" w14:textId="5C3A5282" w:rsidR="00DA5EF6" w:rsidRPr="00844632" w:rsidRDefault="009C1550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Fonts w:ascii="Arial" w:hAnsi="Arial" w:cs="Arial"/>
          <w:color w:val="000000"/>
          <w:sz w:val="20"/>
          <w:szCs w:val="20"/>
        </w:rPr>
        <w:t>la démission adressée au président du fonds,</w:t>
      </w:r>
    </w:p>
    <w:p w14:paraId="39B81085" w14:textId="77777777" w:rsidR="00DA5EF6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br/>
      </w:r>
      <w:r w:rsidR="00DA5EF6" w:rsidRPr="0084463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l'exclusion prononcée par le </w:t>
      </w:r>
      <w:r w:rsidR="00DA5EF6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>onseil d'administration pour infraction aux statuts ou au règlement intérieur ou pour tout autre motif portant préjudice aux intérêts moraux et matériels du fonds,</w:t>
      </w:r>
    </w:p>
    <w:p w14:paraId="663E5A52" w14:textId="0958BC09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br/>
      </w:r>
      <w:r w:rsidR="00DA5EF6" w:rsidRPr="0084463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la radiation prononcée par le </w:t>
      </w:r>
      <w:r w:rsidR="00AD39B8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>onseil d’administration, pour motif grave,</w:t>
      </w:r>
    </w:p>
    <w:p w14:paraId="2388FD4B" w14:textId="77777777" w:rsidR="00AD39B8" w:rsidRPr="00844632" w:rsidRDefault="00AD39B8" w:rsidP="00844632">
      <w:pPr>
        <w:rPr>
          <w:rFonts w:ascii="Arial" w:hAnsi="Arial" w:cs="Arial"/>
          <w:color w:val="000000"/>
          <w:sz w:val="20"/>
          <w:szCs w:val="20"/>
        </w:rPr>
      </w:pPr>
    </w:p>
    <w:p w14:paraId="011BD868" w14:textId="747430F3" w:rsidR="000B413F" w:rsidRPr="00844632" w:rsidRDefault="00AD39B8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Fonts w:ascii="Arial" w:hAnsi="Arial" w:cs="Arial"/>
          <w:color w:val="000000"/>
          <w:sz w:val="20"/>
          <w:szCs w:val="20"/>
        </w:rPr>
        <w:t>le décès.</w:t>
      </w:r>
    </w:p>
    <w:p w14:paraId="2449AE61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3458D2C0" w14:textId="14B39895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Le remplacement </w:t>
      </w:r>
      <w:r w:rsidRPr="00844632">
        <w:rPr>
          <w:rStyle w:val="markedcontent"/>
          <w:rFonts w:ascii="Arial" w:hAnsi="Arial" w:cs="Arial"/>
          <w:sz w:val="20"/>
          <w:szCs w:val="20"/>
        </w:rPr>
        <w:t>d’un administrateur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peut être effectué par un membre du conseil ou par un </w:t>
      </w:r>
      <w:r w:rsidRPr="00844632">
        <w:rPr>
          <w:rFonts w:ascii="Arial" w:hAnsi="Arial" w:cs="Arial"/>
          <w:b/>
          <w:bCs/>
          <w:color w:val="000000"/>
          <w:sz w:val="20"/>
          <w:szCs w:val="20"/>
        </w:rPr>
        <w:t>autre</w:t>
      </w:r>
      <w:r w:rsidR="00AD39B8" w:rsidRPr="008446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44632">
        <w:rPr>
          <w:rFonts w:ascii="Arial" w:hAnsi="Arial" w:cs="Arial"/>
          <w:b/>
          <w:bCs/>
          <w:color w:val="000000"/>
          <w:sz w:val="20"/>
          <w:szCs w:val="20"/>
        </w:rPr>
        <w:t>membre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 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associé, bienfaiteur, d'honneur.</w:t>
      </w:r>
    </w:p>
    <w:p w14:paraId="770C1FA2" w14:textId="77777777" w:rsidR="00633917" w:rsidRPr="00844632" w:rsidRDefault="00633917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8A87995" w14:textId="3EFFE0A8" w:rsidR="00633917" w:rsidRPr="00844632" w:rsidRDefault="00633917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4E99DAFA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7F7290BE" w14:textId="09B92427" w:rsidR="000B413F" w:rsidRPr="00844632" w:rsidRDefault="00AD39B8" w:rsidP="00844632">
      <w:pPr>
        <w:pStyle w:val="Titre5"/>
        <w:rPr>
          <w:b/>
          <w:bCs/>
          <w:color w:val="000000"/>
          <w:sz w:val="20"/>
          <w:szCs w:val="20"/>
          <w:lang w:eastAsia="fr-FR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 xml:space="preserve">Article 6 - </w:t>
      </w:r>
      <w:r w:rsidR="000B413F"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 xml:space="preserve">Attributions - </w:t>
      </w:r>
      <w:r w:rsidR="000B413F" w:rsidRPr="00844632">
        <w:rPr>
          <w:b/>
          <w:bCs/>
          <w:color w:val="000000"/>
          <w:sz w:val="20"/>
          <w:szCs w:val="20"/>
          <w:lang w:eastAsia="fr-FR"/>
        </w:rPr>
        <w:t xml:space="preserve">rôle et pouvoir du </w:t>
      </w:r>
      <w:r w:rsidRPr="00844632">
        <w:rPr>
          <w:b/>
          <w:bCs/>
          <w:color w:val="000000"/>
          <w:sz w:val="20"/>
          <w:szCs w:val="20"/>
          <w:lang w:eastAsia="fr-FR"/>
        </w:rPr>
        <w:t>C</w:t>
      </w:r>
      <w:r w:rsidR="000B413F" w:rsidRPr="00844632">
        <w:rPr>
          <w:b/>
          <w:bCs/>
          <w:color w:val="000000"/>
          <w:sz w:val="20"/>
          <w:szCs w:val="20"/>
          <w:lang w:eastAsia="fr-FR"/>
        </w:rPr>
        <w:t>onseil d’administration</w:t>
      </w:r>
    </w:p>
    <w:p w14:paraId="6927C6C0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3600AC29" w14:textId="0FE162B9" w:rsidR="000B413F" w:rsidRPr="00844632" w:rsidRDefault="000B413F" w:rsidP="00844632">
      <w:pPr>
        <w:ind w:right="-130"/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</w:t>
      </w:r>
      <w:r w:rsidR="00633917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onseil d’administration est « l’exécutif » du fonds. Il est investi des pouvoirs dans les limites de l’objet fixé dans les statuts</w:t>
      </w:r>
      <w:r w:rsidR="005D29A2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,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des articles du règlement intérieur</w:t>
      </w:r>
      <w:r w:rsidR="005D29A2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,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des résolutions adoptées par le même C.A.</w:t>
      </w:r>
    </w:p>
    <w:p w14:paraId="52D976C3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7BADF6D2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a) Il détermine les grands objectifs du fonds ;</w:t>
      </w:r>
    </w:p>
    <w:p w14:paraId="5BE2CA47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676E687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b) Il suit la mise en </w:t>
      </w:r>
      <w:proofErr w:type="spellStart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oeuvre</w:t>
      </w:r>
      <w:proofErr w:type="spellEnd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des orientations décidées précédemment ; </w:t>
      </w:r>
    </w:p>
    <w:p w14:paraId="3A768FA0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7170CB02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c) Il assure, en général, l'administration du fonds ; </w:t>
      </w:r>
    </w:p>
    <w:p w14:paraId="0F28FC6C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326875E8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d) Il gère les biens, les activités, le personnel s’il y en a ;</w:t>
      </w:r>
    </w:p>
    <w:p w14:paraId="6C80015F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5C18D48" w14:textId="54951EA9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e) Il contrôle le président ;</w:t>
      </w:r>
    </w:p>
    <w:p w14:paraId="6D55A8B1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A358E95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f) Il est chargé de la préparation de l'ordre du jour, des résolutions, des bilans, des propositions ;  </w:t>
      </w:r>
    </w:p>
    <w:p w14:paraId="43AB9C68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299C170D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g) Il modifie le règlement intérieur ; </w:t>
      </w:r>
    </w:p>
    <w:p w14:paraId="642D1C52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183E0113" w14:textId="32A903E6" w:rsidR="00B34B1A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h) il modifie les statuts ; </w:t>
      </w:r>
    </w:p>
    <w:p w14:paraId="4540982C" w14:textId="77777777" w:rsidR="00B34B1A" w:rsidRPr="00844632" w:rsidRDefault="00B34B1A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DBBE3FC" w14:textId="77777777" w:rsidR="00B34B1A" w:rsidRPr="00844632" w:rsidRDefault="00B34B1A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4C260939" w14:textId="77777777" w:rsidR="00B34B1A" w:rsidRPr="00844632" w:rsidRDefault="00B34B1A" w:rsidP="00844632">
      <w:pPr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</w:pPr>
    </w:p>
    <w:p w14:paraId="0AABE157" w14:textId="54DC946C" w:rsidR="000B413F" w:rsidRPr="00844632" w:rsidRDefault="00B34B1A" w:rsidP="00844632">
      <w:pPr>
        <w:rPr>
          <w:rFonts w:ascii="Arial" w:hAnsi="Arial" w:cs="Arial"/>
          <w:b/>
          <w:bCs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7 - </w:t>
      </w:r>
      <w:r w:rsidR="000B413F" w:rsidRPr="00844632">
        <w:rPr>
          <w:rFonts w:ascii="Arial" w:hAnsi="Arial" w:cs="Arial"/>
          <w:b/>
          <w:bCs/>
          <w:color w:val="000000"/>
          <w:sz w:val="20"/>
          <w:szCs w:val="20"/>
        </w:rPr>
        <w:t xml:space="preserve">Réunions et délibérations du </w:t>
      </w:r>
      <w:r w:rsidRPr="00844632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0B413F" w:rsidRPr="00844632">
        <w:rPr>
          <w:rFonts w:ascii="Arial" w:hAnsi="Arial" w:cs="Arial"/>
          <w:b/>
          <w:bCs/>
          <w:color w:val="000000"/>
          <w:sz w:val="20"/>
          <w:szCs w:val="20"/>
        </w:rPr>
        <w:t>onseil d’administration</w:t>
      </w:r>
    </w:p>
    <w:p w14:paraId="7EF082FF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BDE59E9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Les réunions du conseil d’administration sont ouvertes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aux </w:t>
      </w: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autres membres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 </w:t>
      </w:r>
    </w:p>
    <w:p w14:paraId="4C2C216D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40B2E16" w14:textId="118404C8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</w:t>
      </w:r>
      <w:r w:rsidR="009A5902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onseil d’administration se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réunit, </w:t>
      </w:r>
      <w:r w:rsidR="00A51025">
        <w:rPr>
          <w:rFonts w:ascii="Arial" w:hAnsi="Arial" w:cs="Arial"/>
          <w:color w:val="C00000"/>
          <w:sz w:val="20"/>
          <w:szCs w:val="20"/>
        </w:rPr>
        <w:t>une fois par</w:t>
      </w:r>
      <w:r w:rsidRPr="00844632">
        <w:rPr>
          <w:rFonts w:ascii="Arial" w:hAnsi="Arial" w:cs="Arial"/>
          <w:color w:val="C00000"/>
          <w:sz w:val="20"/>
          <w:szCs w:val="20"/>
        </w:rPr>
        <w:t xml:space="preserve"> mois</w:t>
      </w:r>
      <w:r w:rsidR="00A51025">
        <w:rPr>
          <w:rFonts w:ascii="Arial" w:hAnsi="Arial" w:cs="Arial"/>
          <w:color w:val="C00000"/>
          <w:sz w:val="20"/>
          <w:szCs w:val="20"/>
        </w:rPr>
        <w:t>,</w:t>
      </w:r>
      <w:r w:rsidRPr="00844632">
        <w:rPr>
          <w:rStyle w:val="markedcontent"/>
          <w:rFonts w:ascii="Arial" w:hAnsi="Arial" w:cs="Arial"/>
          <w:color w:val="C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en présentiel ou en distanciel.</w:t>
      </w:r>
    </w:p>
    <w:p w14:paraId="4BF3D384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5DFB7E3F" w14:textId="0F800161" w:rsidR="000B413F" w:rsidRPr="00844632" w:rsidRDefault="009A5902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6568CFC2" w14:textId="77777777" w:rsidR="009A5902" w:rsidRPr="00844632" w:rsidRDefault="009A5902" w:rsidP="00844632">
      <w:pPr>
        <w:pStyle w:val="Pieddepage"/>
        <w:tabs>
          <w:tab w:val="clear" w:pos="4536"/>
          <w:tab w:val="clear" w:pos="9072"/>
        </w:tabs>
        <w:suppressAutoHyphens w:val="0"/>
        <w:rPr>
          <w:rFonts w:ascii="Arial" w:hAnsi="Arial" w:cs="Arial"/>
          <w:sz w:val="20"/>
          <w:szCs w:val="20"/>
        </w:rPr>
      </w:pPr>
    </w:p>
    <w:p w14:paraId="14272842" w14:textId="7D4064CA" w:rsidR="000B413F" w:rsidRPr="00844632" w:rsidRDefault="009A5902" w:rsidP="00844632">
      <w:pPr>
        <w:pStyle w:val="Titre5"/>
        <w:rPr>
          <w:rStyle w:val="markedcontent"/>
          <w:b/>
          <w:bCs/>
          <w:color w:val="000000"/>
          <w:sz w:val="20"/>
          <w:szCs w:val="20"/>
          <w:lang w:eastAsia="fr-FR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 xml:space="preserve">Article 8 - </w:t>
      </w:r>
      <w:r w:rsidR="000B413F"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 xml:space="preserve">Le secrétaire – le trésorier – le président du </w:t>
      </w:r>
      <w:r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>C</w:t>
      </w:r>
      <w:r w:rsidR="000B413F"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>onseil</w:t>
      </w:r>
    </w:p>
    <w:p w14:paraId="47880C85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6036BCC6" w14:textId="5C8A74B0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C00000"/>
          <w:sz w:val="20"/>
          <w:szCs w:val="20"/>
        </w:rPr>
        <w:t xml:space="preserve">C’est le fondateur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du fond</w:t>
      </w:r>
      <w:r w:rsidR="00B25B32" w:rsidRPr="00844632">
        <w:rPr>
          <w:rStyle w:val="markedcontent"/>
          <w:rFonts w:ascii="Arial" w:hAnsi="Arial" w:cs="Arial"/>
          <w:color w:val="000000"/>
          <w:sz w:val="20"/>
          <w:szCs w:val="20"/>
        </w:rPr>
        <w:t>s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qui choisit, au sein du </w:t>
      </w:r>
      <w:r w:rsidR="000418DB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onseil d'administration, </w:t>
      </w:r>
      <w:r w:rsidRPr="00844632">
        <w:rPr>
          <w:rStyle w:val="markedcontent"/>
          <w:rFonts w:ascii="Arial" w:hAnsi="Arial" w:cs="Arial"/>
          <w:color w:val="C00000"/>
          <w:sz w:val="20"/>
          <w:szCs w:val="20"/>
        </w:rPr>
        <w:t>les 3 membres du premier bureau</w:t>
      </w:r>
      <w:r w:rsidR="000418DB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:</w:t>
      </w:r>
      <w:r w:rsidR="000418DB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président, secrétaire, trésorier</w:t>
      </w:r>
      <w:r w:rsidR="000418DB" w:rsidRPr="00844632">
        <w:rPr>
          <w:rStyle w:val="markedcontent"/>
          <w:rFonts w:ascii="Arial" w:hAnsi="Arial" w:cs="Arial"/>
          <w:color w:val="000000"/>
          <w:sz w:val="20"/>
          <w:szCs w:val="20"/>
        </w:rPr>
        <w:t>.</w:t>
      </w:r>
    </w:p>
    <w:p w14:paraId="412D00B9" w14:textId="77777777" w:rsidR="00EB44D4" w:rsidRPr="00844632" w:rsidRDefault="00EB44D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62C2B6C" w14:textId="2A2DC28F" w:rsidR="00EB44D4" w:rsidRPr="00844632" w:rsidRDefault="00EB44D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57CAE3A9" w14:textId="77777777" w:rsidR="00BB4BA2" w:rsidRPr="00844632" w:rsidRDefault="00BB4BA2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37E15F55" w14:textId="59C3D732" w:rsidR="00BB4BA2" w:rsidRPr="00844632" w:rsidRDefault="00BB4BA2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>Article 9 - Le secrétaire</w:t>
      </w:r>
    </w:p>
    <w:p w14:paraId="3F93AADA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F0E4C5B" w14:textId="53DD45BE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secrétaire supervise la rédaction des procès-verbaux et de toutes les écritures concernant le fonctionnement du fonds : </w:t>
      </w:r>
    </w:p>
    <w:p w14:paraId="78B58827" w14:textId="77777777" w:rsidR="00A25E04" w:rsidRPr="00844632" w:rsidRDefault="00A25E0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2940CC3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 Il envoie les convocations aux conseil d’administration et rédige les procès verbaux.</w:t>
      </w:r>
    </w:p>
    <w:p w14:paraId="04BA562E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lastRenderedPageBreak/>
        <w:t xml:space="preserve">- Il se charge de la correspondance et des lettres adressées par le fonds, en les signant lui-même ou </w:t>
      </w:r>
    </w:p>
    <w:p w14:paraId="7B88E52C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en les faisant signer par le président, suivant leur importance et selon ce qui a pu être décidé dans le règlement intérieur.</w:t>
      </w:r>
    </w:p>
    <w:p w14:paraId="51A4E57A" w14:textId="77777777" w:rsidR="00527FB4" w:rsidRPr="00844632" w:rsidRDefault="00527FB4" w:rsidP="00844632">
      <w:pPr>
        <w:rPr>
          <w:rFonts w:ascii="Arial" w:hAnsi="Arial" w:cs="Arial"/>
          <w:color w:val="000000"/>
          <w:sz w:val="20"/>
          <w:szCs w:val="20"/>
        </w:rPr>
      </w:pPr>
    </w:p>
    <w:p w14:paraId="4DCCBE3D" w14:textId="29A198AB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 Il gère la mémoire du fonds</w:t>
      </w:r>
      <w:r w:rsidR="005A7ADD" w:rsidRPr="00844632">
        <w:rPr>
          <w:rFonts w:ascii="Arial" w:hAnsi="Arial" w:cs="Arial"/>
          <w:color w:val="000000"/>
          <w:sz w:val="20"/>
          <w:szCs w:val="20"/>
        </w:rPr>
        <w:t xml:space="preserve">, les archives, le </w:t>
      </w:r>
      <w:r w:rsidRPr="00844632">
        <w:rPr>
          <w:rFonts w:ascii="Arial" w:hAnsi="Arial" w:cs="Arial"/>
          <w:color w:val="000000"/>
          <w:sz w:val="20"/>
          <w:szCs w:val="20"/>
        </w:rPr>
        <w:t>classement et la conservation des dossiers</w:t>
      </w:r>
      <w:r w:rsidR="00A107A2" w:rsidRPr="00844632">
        <w:rPr>
          <w:rFonts w:ascii="Arial" w:hAnsi="Arial" w:cs="Arial"/>
          <w:color w:val="000000"/>
          <w:sz w:val="20"/>
          <w:szCs w:val="20"/>
        </w:rPr>
        <w:t>.</w:t>
      </w:r>
    </w:p>
    <w:p w14:paraId="1B37BFD5" w14:textId="77777777" w:rsidR="00A107A2" w:rsidRPr="00844632" w:rsidRDefault="00A107A2" w:rsidP="00844632">
      <w:pPr>
        <w:rPr>
          <w:rFonts w:ascii="Arial" w:hAnsi="Arial" w:cs="Arial"/>
          <w:color w:val="000000"/>
          <w:sz w:val="20"/>
          <w:szCs w:val="20"/>
        </w:rPr>
      </w:pPr>
    </w:p>
    <w:p w14:paraId="35078E35" w14:textId="75792AB3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- Il supervise la bonne tenue du site </w:t>
      </w:r>
      <w:r w:rsidR="00A107A2" w:rsidRPr="00844632">
        <w:rPr>
          <w:rFonts w:ascii="Arial" w:hAnsi="Arial" w:cs="Arial"/>
          <w:color w:val="000000"/>
          <w:sz w:val="20"/>
          <w:szCs w:val="20"/>
        </w:rPr>
        <w:t>Internet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du fonds</w:t>
      </w:r>
      <w:r w:rsidR="00A107A2" w:rsidRPr="0084463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44632">
        <w:rPr>
          <w:rFonts w:ascii="Arial" w:hAnsi="Arial" w:cs="Arial"/>
          <w:color w:val="000000"/>
          <w:sz w:val="20"/>
          <w:szCs w:val="20"/>
        </w:rPr>
        <w:t>s’il ne le tient pas lui-même.</w:t>
      </w:r>
    </w:p>
    <w:p w14:paraId="7DE76416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30F7A238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Le secrétaire est, en priorité, chargé de la tenue des différents registres : </w:t>
      </w:r>
    </w:p>
    <w:p w14:paraId="65BBC45B" w14:textId="77777777" w:rsidR="00A107A2" w:rsidRPr="00844632" w:rsidRDefault="00A107A2" w:rsidP="00844632">
      <w:pPr>
        <w:rPr>
          <w:rFonts w:ascii="Arial" w:hAnsi="Arial" w:cs="Arial"/>
          <w:color w:val="000000"/>
          <w:sz w:val="20"/>
          <w:szCs w:val="20"/>
        </w:rPr>
      </w:pPr>
    </w:p>
    <w:p w14:paraId="50D89D47" w14:textId="77777777" w:rsidR="00BB4BA2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- du registre des membres du fonds </w:t>
      </w:r>
      <w:r w:rsidR="00BB4BA2" w:rsidRPr="00844632">
        <w:rPr>
          <w:rFonts w:ascii="Arial" w:hAnsi="Arial" w:cs="Arial"/>
          <w:color w:val="000000"/>
          <w:sz w:val="20"/>
          <w:szCs w:val="20"/>
        </w:rPr>
        <w:t>:</w:t>
      </w:r>
      <w:r w:rsidRPr="00844632">
        <w:rPr>
          <w:rFonts w:ascii="Arial" w:hAnsi="Arial" w:cs="Arial"/>
          <w:color w:val="000000"/>
          <w:sz w:val="20"/>
          <w:szCs w:val="20"/>
        </w:rPr>
        <w:t> 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nom, prénom, date de naissance, lieu de naissance, profession, dom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icile,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nationalité</w:t>
      </w:r>
      <w:r w:rsidR="00BB4BA2" w:rsidRPr="00844632">
        <w:rPr>
          <w:rStyle w:val="markedcontent"/>
          <w:rFonts w:ascii="Arial" w:hAnsi="Arial" w:cs="Arial"/>
          <w:color w:val="000000"/>
          <w:sz w:val="20"/>
          <w:szCs w:val="20"/>
        </w:rPr>
        <w:t>.</w:t>
      </w:r>
    </w:p>
    <w:p w14:paraId="27170C7F" w14:textId="47CE4FCF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br/>
        <w:t>- du registre des délibérations du conseil d'administration.</w:t>
      </w:r>
    </w:p>
    <w:p w14:paraId="7868A452" w14:textId="77777777" w:rsidR="00BB4BA2" w:rsidRPr="00844632" w:rsidRDefault="00BB4BA2" w:rsidP="00844632">
      <w:pPr>
        <w:rPr>
          <w:rFonts w:ascii="Arial" w:hAnsi="Arial" w:cs="Arial"/>
          <w:color w:val="000000"/>
          <w:sz w:val="20"/>
          <w:szCs w:val="20"/>
        </w:rPr>
      </w:pPr>
    </w:p>
    <w:p w14:paraId="3A4728EC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Il est chargé des différentes formalités exigées par la loi, soit au moment de la constitution du fonds, </w:t>
      </w:r>
    </w:p>
    <w:p w14:paraId="56F9B5D5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soit lors des modifications du règlement intérieur, des statuts ou des changements de dirigeants.</w:t>
      </w:r>
    </w:p>
    <w:p w14:paraId="5C63C05C" w14:textId="77777777" w:rsidR="00BB4BA2" w:rsidRPr="00844632" w:rsidRDefault="00BB4BA2" w:rsidP="00844632">
      <w:pPr>
        <w:rPr>
          <w:rFonts w:ascii="Arial" w:hAnsi="Arial" w:cs="Arial"/>
          <w:color w:val="000000"/>
          <w:sz w:val="20"/>
          <w:szCs w:val="20"/>
        </w:rPr>
      </w:pPr>
    </w:p>
    <w:p w14:paraId="44C18CE3" w14:textId="6592A65E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</w:t>
      </w:r>
      <w:r w:rsidR="00BB4BA2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Le secrétaire supervise la réalisation des formalités déclaratives à la </w:t>
      </w:r>
      <w:r w:rsidR="00BB4BA2" w:rsidRPr="00844632">
        <w:rPr>
          <w:rStyle w:val="markedcontent"/>
          <w:rFonts w:ascii="Arial" w:hAnsi="Arial" w:cs="Arial"/>
          <w:color w:val="000000"/>
          <w:sz w:val="20"/>
          <w:szCs w:val="20"/>
        </w:rPr>
        <w:t>P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réfecture du siège social.</w:t>
      </w:r>
    </w:p>
    <w:p w14:paraId="5046B881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2D3CC300" w14:textId="7D3667AA" w:rsidR="00EB44D4" w:rsidRPr="00844632" w:rsidRDefault="00EB44D4" w:rsidP="00844632">
      <w:pPr>
        <w:rPr>
          <w:rFonts w:ascii="Arial" w:hAnsi="Arial" w:cs="Arial"/>
          <w:sz w:val="20"/>
          <w:szCs w:val="20"/>
        </w:rPr>
      </w:pPr>
      <w:r w:rsidRPr="00844632">
        <w:rPr>
          <w:rFonts w:ascii="Arial" w:hAnsi="Arial" w:cs="Arial"/>
          <w:sz w:val="20"/>
          <w:szCs w:val="20"/>
        </w:rPr>
        <w:t>...</w:t>
      </w:r>
    </w:p>
    <w:p w14:paraId="7EA49CFA" w14:textId="77777777" w:rsidR="00EB44D4" w:rsidRPr="00844632" w:rsidRDefault="00EB44D4" w:rsidP="00844632">
      <w:pPr>
        <w:rPr>
          <w:rFonts w:ascii="Arial" w:hAnsi="Arial" w:cs="Arial"/>
          <w:sz w:val="20"/>
          <w:szCs w:val="20"/>
        </w:rPr>
      </w:pPr>
    </w:p>
    <w:p w14:paraId="36F45598" w14:textId="08CE982B" w:rsidR="00BB4BA2" w:rsidRPr="00844632" w:rsidRDefault="00BB4BA2" w:rsidP="00844632">
      <w:pPr>
        <w:pStyle w:val="Titre5"/>
        <w:rPr>
          <w:rStyle w:val="markedcontent"/>
          <w:b/>
          <w:bCs/>
          <w:color w:val="000000"/>
          <w:sz w:val="20"/>
          <w:szCs w:val="20"/>
          <w:lang w:eastAsia="fr-FR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>Article 10 -</w:t>
      </w:r>
      <w:r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 xml:space="preserve"> </w:t>
      </w:r>
      <w:r w:rsidR="00A4365C"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>L</w:t>
      </w:r>
      <w:r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>e trésorier</w:t>
      </w:r>
    </w:p>
    <w:p w14:paraId="44807CBD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03E4A43" w14:textId="2F8B7501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Le trésorier est charg</w:t>
      </w:r>
      <w:r w:rsidR="00FE79F4" w:rsidRPr="00844632">
        <w:rPr>
          <w:rStyle w:val="markedcontent"/>
          <w:color w:val="000000"/>
          <w:sz w:val="20"/>
          <w:szCs w:val="20"/>
        </w:rPr>
        <w:t>é</w:t>
      </w:r>
      <w:r w:rsidRPr="00844632">
        <w:rPr>
          <w:rStyle w:val="markedcontent"/>
          <w:color w:val="000000"/>
          <w:sz w:val="20"/>
          <w:szCs w:val="20"/>
        </w:rPr>
        <w:t xml:space="preserve"> de la gestion financière</w:t>
      </w:r>
      <w:r w:rsidR="00586F18" w:rsidRPr="00844632">
        <w:rPr>
          <w:rStyle w:val="markedcontent"/>
          <w:color w:val="000000"/>
          <w:sz w:val="20"/>
          <w:szCs w:val="20"/>
        </w:rPr>
        <w:t xml:space="preserve"> et</w:t>
      </w:r>
      <w:r w:rsidRPr="00844632">
        <w:rPr>
          <w:rStyle w:val="markedcontent"/>
          <w:color w:val="000000"/>
          <w:sz w:val="20"/>
          <w:szCs w:val="20"/>
        </w:rPr>
        <w:t xml:space="preserve"> du patrimoine du fonds de dotation.</w:t>
      </w:r>
    </w:p>
    <w:p w14:paraId="7259F1CD" w14:textId="77777777" w:rsidR="00586F18" w:rsidRPr="00844632" w:rsidRDefault="00586F18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40B39986" w14:textId="5446CC1D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II perçoit les recettes, effectue les paiements, sous le contrôle du </w:t>
      </w:r>
      <w:r w:rsidR="00586F18" w:rsidRPr="00844632">
        <w:rPr>
          <w:rStyle w:val="markedcontent"/>
          <w:color w:val="000000"/>
          <w:sz w:val="20"/>
          <w:szCs w:val="20"/>
        </w:rPr>
        <w:t>C</w:t>
      </w:r>
      <w:r w:rsidRPr="00844632">
        <w:rPr>
          <w:rStyle w:val="markedcontent"/>
          <w:color w:val="000000"/>
          <w:sz w:val="20"/>
          <w:szCs w:val="20"/>
        </w:rPr>
        <w:t>onseil d'administration</w:t>
      </w:r>
      <w:r w:rsidR="00586F18" w:rsidRPr="00844632">
        <w:rPr>
          <w:rStyle w:val="markedcontent"/>
          <w:color w:val="000000"/>
          <w:sz w:val="20"/>
          <w:szCs w:val="20"/>
        </w:rPr>
        <w:t xml:space="preserve"> et</w:t>
      </w:r>
      <w:r w:rsidRPr="00844632">
        <w:rPr>
          <w:rStyle w:val="markedcontent"/>
          <w:color w:val="000000"/>
          <w:sz w:val="20"/>
          <w:szCs w:val="20"/>
        </w:rPr>
        <w:t xml:space="preserve"> du </w:t>
      </w:r>
      <w:r w:rsidR="00586F18" w:rsidRPr="00844632">
        <w:rPr>
          <w:rStyle w:val="markedcontent"/>
          <w:color w:val="000000"/>
          <w:sz w:val="20"/>
          <w:szCs w:val="20"/>
        </w:rPr>
        <w:t>P</w:t>
      </w:r>
      <w:r w:rsidRPr="00844632">
        <w:rPr>
          <w:rStyle w:val="markedcontent"/>
          <w:color w:val="000000"/>
          <w:sz w:val="20"/>
          <w:szCs w:val="20"/>
        </w:rPr>
        <w:t xml:space="preserve">résident. </w:t>
      </w:r>
    </w:p>
    <w:p w14:paraId="45157176" w14:textId="2393980E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II peut donner délégation dans les conditions validées par le </w:t>
      </w:r>
      <w:r w:rsidR="00586F18" w:rsidRPr="00844632">
        <w:rPr>
          <w:rStyle w:val="markedcontent"/>
          <w:color w:val="000000"/>
          <w:sz w:val="20"/>
          <w:szCs w:val="20"/>
        </w:rPr>
        <w:t>C</w:t>
      </w:r>
      <w:r w:rsidRPr="00844632">
        <w:rPr>
          <w:rStyle w:val="markedcontent"/>
          <w:color w:val="000000"/>
          <w:sz w:val="20"/>
          <w:szCs w:val="20"/>
        </w:rPr>
        <w:t>onseil d'administration.</w:t>
      </w:r>
    </w:p>
    <w:p w14:paraId="62AE9627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II supervise l'établissement d'une comptabilité régulière de toutes les opérations.</w:t>
      </w:r>
    </w:p>
    <w:p w14:paraId="737F9078" w14:textId="77777777" w:rsidR="00586F18" w:rsidRPr="00844632" w:rsidRDefault="00586F18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5EC351A6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Il tient ou il fait tenir les différents registres comptables.</w:t>
      </w:r>
    </w:p>
    <w:p w14:paraId="451C3ADC" w14:textId="77777777" w:rsidR="00C75ACE" w:rsidRPr="00844632" w:rsidRDefault="00C75ACE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6203456" w14:textId="5CDF7965" w:rsidR="000B413F" w:rsidRPr="00844632" w:rsidRDefault="00C75ACE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>A la fin de chaque exercice social, il dresse le bilan, le compte de résultat et l'inventaire.</w:t>
      </w:r>
    </w:p>
    <w:p w14:paraId="25525E39" w14:textId="77777777" w:rsidR="00C75ACE" w:rsidRPr="00844632" w:rsidRDefault="00C75ACE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C84715B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Il élabore un projet de budget pour l'année suivante.</w:t>
      </w:r>
    </w:p>
    <w:p w14:paraId="4A8FFF4D" w14:textId="77777777" w:rsidR="00C75ACE" w:rsidRPr="00844632" w:rsidRDefault="00C75ACE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FFD66AF" w14:textId="63B10159" w:rsidR="000B413F" w:rsidRPr="00844632" w:rsidRDefault="00C75ACE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color w:val="000000"/>
          <w:sz w:val="20"/>
          <w:szCs w:val="20"/>
        </w:rPr>
        <w:t xml:space="preserve">Il rend compte au </w:t>
      </w:r>
      <w:r w:rsidRPr="00844632">
        <w:rPr>
          <w:rStyle w:val="markedcontent"/>
          <w:color w:val="000000"/>
          <w:sz w:val="20"/>
          <w:szCs w:val="20"/>
        </w:rPr>
        <w:t>C</w:t>
      </w:r>
      <w:r w:rsidR="000B413F" w:rsidRPr="00844632">
        <w:rPr>
          <w:rStyle w:val="markedcontent"/>
          <w:color w:val="000000"/>
          <w:sz w:val="20"/>
          <w:szCs w:val="20"/>
        </w:rPr>
        <w:t xml:space="preserve">onseil d'administration, qui statue sur la gestion. </w:t>
      </w:r>
    </w:p>
    <w:p w14:paraId="0C2B031B" w14:textId="77777777" w:rsidR="00C75ACE" w:rsidRPr="00844632" w:rsidRDefault="00C75ACE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57590B02" w14:textId="27549125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Il rédige le rapport financier qui </w:t>
      </w:r>
      <w:r w:rsidR="00C75ACE" w:rsidRPr="00844632">
        <w:rPr>
          <w:rStyle w:val="markedcontent"/>
          <w:rFonts w:ascii="Arial" w:hAnsi="Arial" w:cs="Arial"/>
          <w:color w:val="000000"/>
          <w:sz w:val="20"/>
          <w:szCs w:val="20"/>
        </w:rPr>
        <w:t>est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soumis au </w:t>
      </w:r>
      <w:r w:rsidR="00C75ACE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onseil d'administration, pour approbation.</w:t>
      </w:r>
    </w:p>
    <w:p w14:paraId="29121E88" w14:textId="77777777" w:rsidR="00C75ACE" w:rsidRPr="00844632" w:rsidRDefault="00C75ACE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C535DCA" w14:textId="0F9B6BC3" w:rsidR="000B413F" w:rsidRPr="00844632" w:rsidRDefault="00A4365C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I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>l ne peut engager les valeurs mobilières du fonds,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>que sur autorisation du conseil d'administration.</w:t>
      </w:r>
    </w:p>
    <w:p w14:paraId="5542060B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527AA5E4" w14:textId="308308B1" w:rsidR="00EB44D4" w:rsidRPr="00844632" w:rsidRDefault="00EB44D4" w:rsidP="00844632">
      <w:pPr>
        <w:rPr>
          <w:rFonts w:ascii="Arial" w:hAnsi="Arial" w:cs="Arial"/>
          <w:sz w:val="20"/>
          <w:szCs w:val="20"/>
        </w:rPr>
      </w:pPr>
      <w:r w:rsidRPr="00844632">
        <w:rPr>
          <w:rFonts w:ascii="Arial" w:hAnsi="Arial" w:cs="Arial"/>
          <w:sz w:val="20"/>
          <w:szCs w:val="20"/>
        </w:rPr>
        <w:t>...</w:t>
      </w:r>
    </w:p>
    <w:p w14:paraId="19ABFE4F" w14:textId="77777777" w:rsidR="00EB44D4" w:rsidRPr="00844632" w:rsidRDefault="00EB44D4" w:rsidP="00844632">
      <w:pPr>
        <w:rPr>
          <w:rFonts w:ascii="Arial" w:hAnsi="Arial" w:cs="Arial"/>
          <w:sz w:val="20"/>
          <w:szCs w:val="20"/>
        </w:rPr>
      </w:pPr>
    </w:p>
    <w:p w14:paraId="60EEB0FB" w14:textId="73A86E62" w:rsidR="000B413F" w:rsidRPr="00844632" w:rsidRDefault="00A4365C" w:rsidP="00844632">
      <w:pPr>
        <w:pStyle w:val="Titre5"/>
        <w:rPr>
          <w:rStyle w:val="markedcontent"/>
          <w:b/>
          <w:bCs/>
          <w:color w:val="000000"/>
          <w:sz w:val="20"/>
          <w:szCs w:val="20"/>
          <w:lang w:eastAsia="fr-FR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>Article 11 -</w:t>
      </w:r>
      <w:r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 xml:space="preserve"> Le </w:t>
      </w:r>
      <w:r w:rsidR="000B413F" w:rsidRPr="00844632">
        <w:rPr>
          <w:b/>
          <w:bCs/>
          <w:color w:val="000000"/>
          <w:sz w:val="20"/>
          <w:szCs w:val="20"/>
        </w:rPr>
        <w:t xml:space="preserve">président du </w:t>
      </w:r>
      <w:r w:rsidRPr="00844632">
        <w:rPr>
          <w:b/>
          <w:bCs/>
          <w:color w:val="000000"/>
          <w:sz w:val="20"/>
          <w:szCs w:val="20"/>
        </w:rPr>
        <w:t>C</w:t>
      </w:r>
      <w:r w:rsidR="000B413F" w:rsidRPr="00844632">
        <w:rPr>
          <w:b/>
          <w:bCs/>
          <w:color w:val="000000"/>
          <w:sz w:val="20"/>
          <w:szCs w:val="20"/>
        </w:rPr>
        <w:t>onseil d’administration</w:t>
      </w:r>
    </w:p>
    <w:p w14:paraId="400876FC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FC9674F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Le président est, seulement, le mandataire du fonds de dotation.</w:t>
      </w:r>
    </w:p>
    <w:p w14:paraId="48279E59" w14:textId="77777777" w:rsidR="00A4365C" w:rsidRPr="00844632" w:rsidRDefault="00A4365C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499E56CC" w14:textId="77777777" w:rsidR="00B61F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Il tient ses pouvoirs du règlement intérieur. </w:t>
      </w:r>
    </w:p>
    <w:p w14:paraId="47A5EC97" w14:textId="77777777" w:rsidR="00B61F3F" w:rsidRPr="00844632" w:rsidRDefault="00B61F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40370631" w14:textId="70AC00AB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FA62DF">
        <w:rPr>
          <w:rStyle w:val="markedcontent"/>
          <w:rFonts w:ascii="Arial" w:hAnsi="Arial" w:cs="Arial"/>
          <w:color w:val="000000"/>
          <w:sz w:val="20"/>
          <w:szCs w:val="20"/>
        </w:rPr>
        <w:t>Il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a le pouvoir d'engager le fonds</w:t>
      </w:r>
      <w:r w:rsidR="00B61F3F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,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seulement si le </w:t>
      </w:r>
      <w:r w:rsidR="00B61F3F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onseil d‘administration, qui dispose </w:t>
      </w:r>
    </w:p>
    <w:p w14:paraId="19F568A2" w14:textId="54D79F78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par nature de cette attribution, lui a délégué</w:t>
      </w:r>
      <w:r w:rsidR="00B61F3F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ce pouvoir.</w:t>
      </w:r>
    </w:p>
    <w:p w14:paraId="0DAF331A" w14:textId="77777777" w:rsidR="00B61F3F" w:rsidRPr="00844632" w:rsidRDefault="00B61F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76BBD8BA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En sa qualité de mandataire, </w:t>
      </w:r>
      <w:proofErr w:type="spellStart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iI</w:t>
      </w:r>
      <w:proofErr w:type="spellEnd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représente le fonds en justice et dans tous les actes de la vie civile.</w:t>
      </w:r>
    </w:p>
    <w:p w14:paraId="1F765B85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AA1D236" w14:textId="668B50C2" w:rsidR="000B413F" w:rsidRPr="00844632" w:rsidRDefault="00B12457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FA62DF">
        <w:rPr>
          <w:rStyle w:val="markedcontent"/>
          <w:color w:val="000000"/>
          <w:sz w:val="20"/>
          <w:szCs w:val="20"/>
        </w:rPr>
        <w:t>Il</w:t>
      </w:r>
      <w:r w:rsidR="000B413F" w:rsidRPr="00844632">
        <w:rPr>
          <w:rStyle w:val="markedcontent"/>
          <w:color w:val="000000"/>
          <w:sz w:val="20"/>
          <w:szCs w:val="20"/>
        </w:rPr>
        <w:t xml:space="preserve"> est chargé d'exécuter les décisions du C.A. et d'assurer le bon fonctionnement du fonds.</w:t>
      </w:r>
    </w:p>
    <w:p w14:paraId="456FFC80" w14:textId="77777777" w:rsidR="00B12457" w:rsidRPr="00844632" w:rsidRDefault="00B12457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4D0A33BD" w14:textId="2A378268" w:rsidR="000B413F" w:rsidRPr="00844632" w:rsidRDefault="00B12457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color w:val="000000"/>
          <w:sz w:val="20"/>
          <w:szCs w:val="20"/>
        </w:rPr>
        <w:t>Il est sous le contrôle du C.A </w:t>
      </w:r>
      <w:r w:rsidRPr="00844632">
        <w:rPr>
          <w:rStyle w:val="markedcontent"/>
          <w:color w:val="000000"/>
          <w:sz w:val="20"/>
          <w:szCs w:val="20"/>
        </w:rPr>
        <w:t>: i</w:t>
      </w:r>
      <w:r w:rsidR="000B413F" w:rsidRPr="00844632">
        <w:rPr>
          <w:rStyle w:val="markedcontent"/>
          <w:color w:val="000000"/>
          <w:sz w:val="20"/>
          <w:szCs w:val="20"/>
        </w:rPr>
        <w:t xml:space="preserve">l ne prend pas, seul, les décisions. </w:t>
      </w:r>
    </w:p>
    <w:p w14:paraId="3FDFDB08" w14:textId="77777777" w:rsidR="00B12457" w:rsidRPr="00844632" w:rsidRDefault="00B12457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1B6FB680" w14:textId="143E3B5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CE6401" w:rsidRPr="00844632">
        <w:rPr>
          <w:rStyle w:val="markedcontent"/>
          <w:rFonts w:ascii="Arial" w:hAnsi="Arial" w:cs="Arial"/>
          <w:color w:val="000000"/>
          <w:sz w:val="20"/>
          <w:szCs w:val="20"/>
        </w:rPr>
        <w:t>Au préalable, l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e C.A. devra avoir approuvé</w:t>
      </w:r>
      <w:r w:rsidR="00CE6401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les dépenses</w:t>
      </w:r>
      <w:r w:rsidR="00CE6401"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et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la signature des contrats.</w:t>
      </w:r>
    </w:p>
    <w:p w14:paraId="20CBF456" w14:textId="77777777" w:rsidR="00CE6401" w:rsidRPr="00844632" w:rsidRDefault="00CE6401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7B90200" w14:textId="5F087C63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En cette qualité, </w:t>
      </w:r>
      <w:r w:rsidR="00FA62DF">
        <w:rPr>
          <w:rStyle w:val="markedcontent"/>
          <w:rFonts w:ascii="Arial" w:hAnsi="Arial" w:cs="Arial"/>
          <w:color w:val="000000"/>
          <w:sz w:val="20"/>
          <w:szCs w:val="20"/>
        </w:rPr>
        <w:t>il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peut donc signer les contrats au nom du fonds : location, achat, vente, engagement de personnel, mise en </w:t>
      </w:r>
      <w:proofErr w:type="spellStart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oeuvre</w:t>
      </w:r>
      <w:proofErr w:type="spellEnd"/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 d'une procédure de licenciement, etc. </w:t>
      </w:r>
    </w:p>
    <w:p w14:paraId="22231932" w14:textId="77777777" w:rsidR="00CE6401" w:rsidRPr="00844632" w:rsidRDefault="00CE6401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7BA18D1A" w14:textId="77777777" w:rsidR="00FA62DF" w:rsidRDefault="00C4588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Style w:val="markedcontent"/>
          <w:rFonts w:ascii="Arial" w:hAnsi="Arial" w:cs="Arial"/>
          <w:color w:val="000000"/>
          <w:sz w:val="20"/>
          <w:szCs w:val="20"/>
        </w:rPr>
        <w:t>Pour les actes les plus importants, il doit être préalablement habilité à agir par le C.A.</w:t>
      </w:r>
    </w:p>
    <w:p w14:paraId="30E000F5" w14:textId="771BABFA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lastRenderedPageBreak/>
        <w:t xml:space="preserve">- Il doit présider les réunions du C.A. et s’assurer que les décisions ont été mises à exécution. </w:t>
      </w:r>
    </w:p>
    <w:p w14:paraId="5CEC3454" w14:textId="77777777" w:rsidR="00C45884" w:rsidRPr="00844632" w:rsidRDefault="00C4588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C9196C4" w14:textId="5DB15A27" w:rsidR="000B413F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 xml:space="preserve">- Il doit procéder à la convocation du </w:t>
      </w:r>
      <w:r w:rsidR="00C45884" w:rsidRPr="00844632">
        <w:rPr>
          <w:rStyle w:val="markedcontent"/>
          <w:rFonts w:ascii="Arial" w:hAnsi="Arial" w:cs="Arial"/>
          <w:color w:val="000000"/>
          <w:sz w:val="20"/>
          <w:szCs w:val="20"/>
        </w:rPr>
        <w:t>C</w:t>
      </w: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onseil d‘administration, ainsi que sa présidence.</w:t>
      </w:r>
    </w:p>
    <w:p w14:paraId="7D348CAB" w14:textId="77777777" w:rsidR="00FA62DF" w:rsidRPr="00844632" w:rsidRDefault="00FA62D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85195ED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Le ou les vice-présidents feront ce que le président ne peut pas faire, ne veut pas faire.</w:t>
      </w:r>
    </w:p>
    <w:p w14:paraId="0CF16BD5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24C28FD7" w14:textId="5BEADD9A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Si, </w:t>
      </w:r>
      <w:r w:rsidR="0051460A" w:rsidRPr="00844632">
        <w:rPr>
          <w:rFonts w:ascii="Arial" w:hAnsi="Arial" w:cs="Arial"/>
          <w:color w:val="000000"/>
          <w:sz w:val="20"/>
          <w:szCs w:val="20"/>
        </w:rPr>
        <w:t xml:space="preserve">à 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plusieurs </w:t>
      </w:r>
      <w:r w:rsidR="0051460A" w:rsidRPr="00844632">
        <w:rPr>
          <w:rFonts w:ascii="Arial" w:hAnsi="Arial" w:cs="Arial"/>
          <w:color w:val="000000"/>
          <w:sz w:val="20"/>
          <w:szCs w:val="20"/>
        </w:rPr>
        <w:t>reprises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, </w:t>
      </w:r>
      <w:r w:rsidR="0051460A" w:rsidRPr="00844632">
        <w:rPr>
          <w:rFonts w:ascii="Arial" w:hAnsi="Arial" w:cs="Arial"/>
          <w:color w:val="000000"/>
          <w:sz w:val="20"/>
          <w:szCs w:val="20"/>
        </w:rPr>
        <w:t>le président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refuse de faire ce qui est de son rôle et/ou s'il agit seul, sans l'accord du </w:t>
      </w:r>
      <w:r w:rsidR="00EB44D4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onseil d'administration, il </w:t>
      </w:r>
      <w:r w:rsidR="00EB44D4" w:rsidRPr="00844632">
        <w:rPr>
          <w:rFonts w:ascii="Arial" w:hAnsi="Arial" w:cs="Arial"/>
          <w:color w:val="000000"/>
          <w:sz w:val="20"/>
          <w:szCs w:val="20"/>
        </w:rPr>
        <w:t>est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exclu du </w:t>
      </w:r>
      <w:r w:rsidR="00EB44D4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>onseil d'administration.</w:t>
      </w:r>
    </w:p>
    <w:p w14:paraId="5714ED31" w14:textId="77777777" w:rsidR="000B413F" w:rsidRPr="00844632" w:rsidRDefault="000B413F" w:rsidP="00844632">
      <w:pPr>
        <w:rPr>
          <w:rStyle w:val="markedcontent"/>
          <w:rFonts w:ascii="Arial" w:hAnsi="Arial" w:cs="Arial"/>
          <w:sz w:val="20"/>
          <w:szCs w:val="20"/>
        </w:rPr>
      </w:pPr>
    </w:p>
    <w:p w14:paraId="750C2B36" w14:textId="0A5A57CD" w:rsidR="00EB44D4" w:rsidRPr="00844632" w:rsidRDefault="00EB44D4" w:rsidP="00844632">
      <w:pPr>
        <w:rPr>
          <w:rStyle w:val="markedcontent"/>
          <w:rFonts w:ascii="Arial" w:hAnsi="Arial" w:cs="Arial"/>
          <w:sz w:val="20"/>
          <w:szCs w:val="20"/>
        </w:rPr>
      </w:pPr>
      <w:r w:rsidRPr="00844632">
        <w:rPr>
          <w:rStyle w:val="markedcontent"/>
          <w:rFonts w:ascii="Arial" w:hAnsi="Arial" w:cs="Arial"/>
          <w:sz w:val="20"/>
          <w:szCs w:val="20"/>
        </w:rPr>
        <w:t>...</w:t>
      </w:r>
    </w:p>
    <w:p w14:paraId="58DC5295" w14:textId="77777777" w:rsidR="000B413F" w:rsidRPr="00844632" w:rsidRDefault="000B413F" w:rsidP="00844632">
      <w:pPr>
        <w:pStyle w:val="Corpsdetexte"/>
        <w:rPr>
          <w:sz w:val="20"/>
          <w:szCs w:val="20"/>
        </w:rPr>
      </w:pPr>
    </w:p>
    <w:p w14:paraId="1758F98B" w14:textId="6AD10A40" w:rsidR="000B413F" w:rsidRPr="00844632" w:rsidRDefault="00EB44D4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12 - </w:t>
      </w:r>
      <w:r w:rsidR="000B413F" w:rsidRPr="00844632">
        <w:rPr>
          <w:rFonts w:ascii="Arial" w:hAnsi="Arial" w:cs="Arial"/>
          <w:b/>
          <w:bCs/>
          <w:color w:val="000000"/>
          <w:sz w:val="20"/>
          <w:szCs w:val="20"/>
        </w:rPr>
        <w:t>La dotation initiale</w:t>
      </w:r>
    </w:p>
    <w:p w14:paraId="4B6A140D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3393868" w14:textId="77777777" w:rsidR="003D503D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Le fonds peut consommer les revenus ou la dotation dans les conditions fixées dans le règlement</w:t>
      </w:r>
      <w:r w:rsidRPr="00844632">
        <w:rPr>
          <w:color w:val="000000"/>
          <w:sz w:val="20"/>
          <w:szCs w:val="20"/>
        </w:rPr>
        <w:t xml:space="preserve"> </w:t>
      </w:r>
      <w:r w:rsidRPr="00844632">
        <w:rPr>
          <w:rStyle w:val="markedcontent"/>
          <w:color w:val="000000"/>
          <w:sz w:val="20"/>
          <w:szCs w:val="20"/>
        </w:rPr>
        <w:t xml:space="preserve">intérieur. La consommation en totalité de la dotation emporte dissolution du fonds. </w:t>
      </w:r>
    </w:p>
    <w:p w14:paraId="36E5423A" w14:textId="77777777" w:rsidR="003D503D" w:rsidRPr="00844632" w:rsidRDefault="003D503D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3F90064C" w14:textId="367A57E1" w:rsidR="000B413F" w:rsidRPr="00844632" w:rsidRDefault="003D503D" w:rsidP="00844632">
      <w:pPr>
        <w:pStyle w:val="Corpsdetexte"/>
        <w:rPr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...</w:t>
      </w:r>
      <w:r w:rsidR="000B413F" w:rsidRPr="00844632">
        <w:rPr>
          <w:color w:val="000000"/>
          <w:sz w:val="20"/>
          <w:szCs w:val="20"/>
        </w:rPr>
        <w:br/>
      </w:r>
    </w:p>
    <w:p w14:paraId="134E67B4" w14:textId="7D155B0D" w:rsidR="000B413F" w:rsidRPr="00844632" w:rsidRDefault="003D503D" w:rsidP="00844632">
      <w:pPr>
        <w:pStyle w:val="Titre5"/>
        <w:rPr>
          <w:color w:val="000000"/>
          <w:sz w:val="20"/>
          <w:szCs w:val="20"/>
        </w:rPr>
      </w:pPr>
      <w:r w:rsidRPr="00844632">
        <w:rPr>
          <w:rStyle w:val="markedcontent"/>
          <w:b/>
          <w:bCs/>
          <w:color w:val="000000"/>
          <w:sz w:val="20"/>
          <w:szCs w:val="20"/>
        </w:rPr>
        <w:t>Article 13 -</w:t>
      </w:r>
      <w:r w:rsidRPr="00844632">
        <w:rPr>
          <w:rStyle w:val="markedcontent"/>
          <w:b/>
          <w:bCs/>
          <w:color w:val="000000"/>
          <w:sz w:val="20"/>
          <w:szCs w:val="20"/>
          <w:lang w:eastAsia="fr-FR"/>
        </w:rPr>
        <w:t xml:space="preserve"> </w:t>
      </w:r>
      <w:r w:rsidR="000B413F" w:rsidRPr="00844632">
        <w:rPr>
          <w:b/>
          <w:bCs/>
          <w:color w:val="000000"/>
          <w:sz w:val="20"/>
          <w:szCs w:val="20"/>
        </w:rPr>
        <w:t>Provenance et utilisation des ressources financières</w:t>
      </w:r>
    </w:p>
    <w:p w14:paraId="41ED32EA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498882B5" w14:textId="105B2708" w:rsidR="000B413F" w:rsidRPr="00844632" w:rsidRDefault="00F41C53" w:rsidP="00844632">
      <w:pPr>
        <w:pStyle w:val="Corpsdetexte"/>
        <w:rPr>
          <w:color w:val="000000"/>
          <w:sz w:val="20"/>
          <w:szCs w:val="20"/>
        </w:rPr>
      </w:pPr>
      <w:r w:rsidRPr="00844632">
        <w:rPr>
          <w:color w:val="000000"/>
          <w:sz w:val="20"/>
          <w:szCs w:val="20"/>
        </w:rPr>
        <w:t>Les ressources proviennent :</w:t>
      </w:r>
    </w:p>
    <w:p w14:paraId="3C078A02" w14:textId="77777777" w:rsidR="00F41C53" w:rsidRPr="00844632" w:rsidRDefault="00F41C53" w:rsidP="00844632">
      <w:pPr>
        <w:pStyle w:val="Corpsdetexte"/>
        <w:rPr>
          <w:color w:val="000000"/>
          <w:sz w:val="20"/>
          <w:szCs w:val="20"/>
        </w:rPr>
      </w:pPr>
    </w:p>
    <w:p w14:paraId="150B3C23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de dons manuels,</w:t>
      </w:r>
    </w:p>
    <w:p w14:paraId="2D7002C8" w14:textId="77777777" w:rsidR="00F41C53" w:rsidRPr="00844632" w:rsidRDefault="00F41C53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B0ED125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des subventions de l’état, des collectivités territoriales et des établissements publics,</w:t>
      </w:r>
    </w:p>
    <w:p w14:paraId="2C71AD6C" w14:textId="77777777" w:rsidR="00F41C53" w:rsidRPr="00844632" w:rsidRDefault="00F41C53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327A6EC1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des intérêts et redevances des biens et valeurs qu’elle peut posséder,</w:t>
      </w:r>
    </w:p>
    <w:p w14:paraId="24347AE5" w14:textId="77777777" w:rsidR="00F41C53" w:rsidRPr="00844632" w:rsidRDefault="00F41C53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1DF7B4C3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- de toutes autres ressources autorisées par la loi, notamment, le recours à un ou plusieurs emprunts bancaires ou privés.</w:t>
      </w:r>
    </w:p>
    <w:p w14:paraId="42DE5DBA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67BE8DF2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Le fonds peut exercer une activité commerciale. Mais, il doit se soustraire aux obligations fiscales.</w:t>
      </w:r>
    </w:p>
    <w:p w14:paraId="145873E7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173B0EE1" w14:textId="7B77DD71" w:rsidR="000B413F" w:rsidRPr="00844632" w:rsidRDefault="00C6532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Ces ressources peuvent financer :</w:t>
      </w:r>
    </w:p>
    <w:p w14:paraId="2A620BCE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184702CC" w14:textId="40C20B96" w:rsidR="0070732B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 l’achat de fournitures</w:t>
      </w:r>
      <w:r w:rsidR="0070732B" w:rsidRPr="00844632">
        <w:rPr>
          <w:rFonts w:ascii="Arial" w:hAnsi="Arial" w:cs="Arial"/>
          <w:color w:val="000000"/>
          <w:sz w:val="20"/>
          <w:szCs w:val="20"/>
        </w:rPr>
        <w:t>,</w:t>
      </w:r>
    </w:p>
    <w:p w14:paraId="0E6BAC4A" w14:textId="0411BEDE" w:rsidR="000B413F" w:rsidRPr="00844632" w:rsidRDefault="0070732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</w:t>
      </w:r>
      <w:r w:rsidR="00C6532B" w:rsidRPr="0084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0B413F" w:rsidRPr="00844632">
        <w:rPr>
          <w:rFonts w:ascii="Arial" w:hAnsi="Arial" w:cs="Arial"/>
          <w:color w:val="000000"/>
          <w:sz w:val="20"/>
          <w:szCs w:val="20"/>
        </w:rPr>
        <w:t>la location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et</w:t>
      </w:r>
      <w:r w:rsidR="000B413F" w:rsidRPr="00844632">
        <w:rPr>
          <w:rFonts w:ascii="Arial" w:hAnsi="Arial" w:cs="Arial"/>
          <w:color w:val="000000"/>
          <w:sz w:val="20"/>
          <w:szCs w:val="20"/>
        </w:rPr>
        <w:t xml:space="preserve"> l’achat de matériels d'équipement</w:t>
      </w:r>
      <w:r w:rsidRPr="00844632">
        <w:rPr>
          <w:rFonts w:ascii="Arial" w:hAnsi="Arial" w:cs="Arial"/>
          <w:color w:val="000000"/>
          <w:sz w:val="20"/>
          <w:szCs w:val="20"/>
        </w:rPr>
        <w:t>,</w:t>
      </w:r>
    </w:p>
    <w:p w14:paraId="1942CB4F" w14:textId="7D1121B9" w:rsidR="0070732B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 les services de professionnels</w:t>
      </w:r>
      <w:r w:rsidR="0070732B" w:rsidRPr="00844632">
        <w:rPr>
          <w:rFonts w:ascii="Arial" w:hAnsi="Arial" w:cs="Arial"/>
          <w:color w:val="000000"/>
          <w:sz w:val="20"/>
          <w:szCs w:val="20"/>
        </w:rPr>
        <w:t>,</w:t>
      </w:r>
      <w:r w:rsidRPr="00844632">
        <w:rPr>
          <w:rFonts w:ascii="Arial" w:hAnsi="Arial" w:cs="Arial"/>
          <w:color w:val="000000"/>
          <w:sz w:val="20"/>
          <w:szCs w:val="20"/>
        </w:rPr>
        <w:t> </w:t>
      </w:r>
    </w:p>
    <w:p w14:paraId="53BD4D2D" w14:textId="44F701A2" w:rsidR="000B413F" w:rsidRPr="00844632" w:rsidRDefault="0070732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- </w:t>
      </w:r>
      <w:r w:rsidR="000B413F" w:rsidRPr="00844632">
        <w:rPr>
          <w:rFonts w:ascii="Arial" w:hAnsi="Arial" w:cs="Arial"/>
          <w:color w:val="000000"/>
          <w:sz w:val="20"/>
          <w:szCs w:val="20"/>
        </w:rPr>
        <w:t>les salaires</w:t>
      </w:r>
      <w:r w:rsidRPr="00844632">
        <w:rPr>
          <w:rFonts w:ascii="Arial" w:hAnsi="Arial" w:cs="Arial"/>
          <w:color w:val="000000"/>
          <w:sz w:val="20"/>
          <w:szCs w:val="20"/>
        </w:rPr>
        <w:t>,</w:t>
      </w:r>
    </w:p>
    <w:p w14:paraId="500E5B28" w14:textId="343A2CCC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- les dépenses diverses</w:t>
      </w:r>
      <w:r w:rsidR="0070732B" w:rsidRPr="00844632">
        <w:rPr>
          <w:rFonts w:ascii="Arial" w:hAnsi="Arial" w:cs="Arial"/>
          <w:color w:val="000000"/>
          <w:sz w:val="20"/>
          <w:szCs w:val="20"/>
        </w:rPr>
        <w:t xml:space="preserve"> qui font</w:t>
      </w:r>
      <w:r w:rsidRPr="00844632">
        <w:rPr>
          <w:rFonts w:ascii="Arial" w:hAnsi="Arial" w:cs="Arial"/>
          <w:color w:val="000000"/>
          <w:sz w:val="20"/>
          <w:szCs w:val="20"/>
        </w:rPr>
        <w:t xml:space="preserve"> l'objet de l’accord du </w:t>
      </w:r>
      <w:r w:rsidR="0070732B" w:rsidRPr="00844632">
        <w:rPr>
          <w:rFonts w:ascii="Arial" w:hAnsi="Arial" w:cs="Arial"/>
          <w:color w:val="000000"/>
          <w:sz w:val="20"/>
          <w:szCs w:val="20"/>
        </w:rPr>
        <w:t>C</w:t>
      </w:r>
      <w:r w:rsidRPr="00844632">
        <w:rPr>
          <w:rFonts w:ascii="Arial" w:hAnsi="Arial" w:cs="Arial"/>
          <w:color w:val="000000"/>
          <w:sz w:val="20"/>
          <w:szCs w:val="20"/>
        </w:rPr>
        <w:t>onseil d'administration.</w:t>
      </w:r>
    </w:p>
    <w:p w14:paraId="51CBFDD9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67EE59A6" w14:textId="7BBE4FC8" w:rsidR="0070732B" w:rsidRPr="00844632" w:rsidRDefault="0070732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...</w:t>
      </w:r>
    </w:p>
    <w:p w14:paraId="734D94C5" w14:textId="77777777" w:rsidR="0070732B" w:rsidRPr="00844632" w:rsidRDefault="0070732B" w:rsidP="00844632">
      <w:pPr>
        <w:rPr>
          <w:rFonts w:ascii="Arial" w:hAnsi="Arial" w:cs="Arial"/>
          <w:color w:val="000000"/>
          <w:sz w:val="20"/>
          <w:szCs w:val="20"/>
        </w:rPr>
      </w:pPr>
    </w:p>
    <w:p w14:paraId="19D65263" w14:textId="7FBF27F8" w:rsidR="000B413F" w:rsidRPr="00844632" w:rsidRDefault="0070732B" w:rsidP="00844632">
      <w:pPr>
        <w:tabs>
          <w:tab w:val="left" w:pos="7200"/>
        </w:tabs>
        <w:rPr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b/>
          <w:bCs/>
          <w:color w:val="000000"/>
          <w:sz w:val="20"/>
          <w:szCs w:val="20"/>
        </w:rPr>
        <w:t xml:space="preserve">Article 14 - </w:t>
      </w:r>
      <w:r w:rsidR="000B413F" w:rsidRPr="00844632">
        <w:rPr>
          <w:rFonts w:ascii="Arial" w:hAnsi="Arial" w:cs="Arial"/>
          <w:b/>
          <w:bCs/>
          <w:color w:val="000000"/>
          <w:sz w:val="20"/>
          <w:szCs w:val="20"/>
        </w:rPr>
        <w:t>Rapport d’activité et Comptes annuels</w:t>
      </w:r>
    </w:p>
    <w:p w14:paraId="4E2370A9" w14:textId="77777777" w:rsidR="000B413F" w:rsidRPr="00844632" w:rsidRDefault="000B413F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40A5F549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Chaque année, le rapport d'activité et les comptes annuels sont approuvés et adressés à la Préfecture </w:t>
      </w:r>
    </w:p>
    <w:p w14:paraId="39BFCEF5" w14:textId="1AF4912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du siège social</w:t>
      </w:r>
      <w:r w:rsidR="00E71F34" w:rsidRPr="00844632">
        <w:rPr>
          <w:rStyle w:val="markedcontent"/>
          <w:color w:val="000000"/>
          <w:sz w:val="20"/>
          <w:szCs w:val="20"/>
        </w:rPr>
        <w:t>.</w:t>
      </w:r>
    </w:p>
    <w:p w14:paraId="0E7353E4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7965FEDB" w14:textId="191B492D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Lors de la réunion, Le </w:t>
      </w:r>
      <w:r w:rsidR="00E71F34" w:rsidRPr="00844632">
        <w:rPr>
          <w:rStyle w:val="markedcontent"/>
          <w:color w:val="000000"/>
          <w:sz w:val="20"/>
          <w:szCs w:val="20"/>
        </w:rPr>
        <w:t>C</w:t>
      </w:r>
      <w:r w:rsidRPr="00844632">
        <w:rPr>
          <w:rStyle w:val="markedcontent"/>
          <w:color w:val="000000"/>
          <w:sz w:val="20"/>
          <w:szCs w:val="20"/>
        </w:rPr>
        <w:t xml:space="preserve">onseil désigne le représentant chargé de les transmettre. </w:t>
      </w:r>
    </w:p>
    <w:p w14:paraId="29D1C61B" w14:textId="77777777" w:rsidR="00E71F34" w:rsidRPr="00844632" w:rsidRDefault="00E71F34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58EF1E21" w14:textId="0743F2A4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Ces documents sont adressés </w:t>
      </w:r>
      <w:r w:rsidRPr="00844632">
        <w:rPr>
          <w:rStyle w:val="markedcontent"/>
          <w:color w:val="C00000"/>
          <w:sz w:val="20"/>
          <w:szCs w:val="20"/>
        </w:rPr>
        <w:t>dans le mois</w:t>
      </w:r>
      <w:r w:rsidRPr="00844632">
        <w:rPr>
          <w:rStyle w:val="markedcontent"/>
          <w:color w:val="000000"/>
          <w:sz w:val="20"/>
          <w:szCs w:val="20"/>
        </w:rPr>
        <w:t>, suivant la clôture de l'exercice.</w:t>
      </w:r>
    </w:p>
    <w:p w14:paraId="55F863DC" w14:textId="2AB5FC7E" w:rsidR="00E71F34" w:rsidRPr="00844632" w:rsidRDefault="00E71F3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</w:p>
    <w:p w14:paraId="0EFDF605" w14:textId="68FBAE55" w:rsidR="00E71F34" w:rsidRPr="00844632" w:rsidRDefault="00E71F34" w:rsidP="00844632">
      <w:pPr>
        <w:rPr>
          <w:rStyle w:val="markedcontent"/>
          <w:rFonts w:ascii="Arial" w:hAnsi="Arial" w:cs="Arial"/>
          <w:color w:val="000000"/>
          <w:sz w:val="20"/>
          <w:szCs w:val="20"/>
        </w:rPr>
      </w:pPr>
      <w:r w:rsidRPr="00844632">
        <w:rPr>
          <w:rStyle w:val="markedcontent"/>
          <w:rFonts w:ascii="Arial" w:hAnsi="Arial" w:cs="Arial"/>
          <w:color w:val="000000"/>
          <w:sz w:val="20"/>
          <w:szCs w:val="20"/>
        </w:rPr>
        <w:t>...</w:t>
      </w:r>
    </w:p>
    <w:p w14:paraId="52169A7E" w14:textId="77777777" w:rsidR="00E71F34" w:rsidRPr="00844632" w:rsidRDefault="00E71F34" w:rsidP="008446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35DAC43" w14:textId="129AB542" w:rsidR="000B413F" w:rsidRPr="00844632" w:rsidRDefault="00E71F34" w:rsidP="00844632">
      <w:pPr>
        <w:pStyle w:val="Titre8"/>
        <w:rPr>
          <w:color w:val="000000"/>
          <w:sz w:val="20"/>
          <w:szCs w:val="20"/>
          <w:u w:val="none"/>
        </w:rPr>
      </w:pPr>
      <w:r w:rsidRPr="00844632">
        <w:rPr>
          <w:rStyle w:val="markedcontent"/>
          <w:b/>
          <w:bCs/>
          <w:color w:val="000000"/>
          <w:sz w:val="20"/>
          <w:szCs w:val="20"/>
          <w:u w:val="none"/>
        </w:rPr>
        <w:t xml:space="preserve">Article 15 - </w:t>
      </w:r>
      <w:r w:rsidR="000B413F" w:rsidRPr="00844632">
        <w:rPr>
          <w:b/>
          <w:bCs/>
          <w:color w:val="000000"/>
          <w:sz w:val="20"/>
          <w:szCs w:val="20"/>
          <w:u w:val="none"/>
        </w:rPr>
        <w:t>Confidentialité</w:t>
      </w:r>
    </w:p>
    <w:p w14:paraId="7BA65F93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18216F3C" w14:textId="73AD37C5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Toute information confidentielle reçue par l'un des membres du </w:t>
      </w:r>
      <w:r w:rsidR="00E71F34" w:rsidRPr="00844632">
        <w:rPr>
          <w:rStyle w:val="markedcontent"/>
          <w:color w:val="000000"/>
          <w:sz w:val="20"/>
          <w:szCs w:val="20"/>
        </w:rPr>
        <w:t>C</w:t>
      </w:r>
      <w:r w:rsidRPr="00844632">
        <w:rPr>
          <w:rStyle w:val="markedcontent"/>
          <w:color w:val="000000"/>
          <w:sz w:val="20"/>
          <w:szCs w:val="20"/>
        </w:rPr>
        <w:t>onseil d'administration ou des autres membres des commissions de travail, ou par toute personne impliquée dans le fonctionnement du fonds, ne peut être transmise directement ou indirectement à un tiers</w:t>
      </w:r>
      <w:r w:rsidR="003C0CB3" w:rsidRPr="00844632">
        <w:rPr>
          <w:rStyle w:val="markedcontent"/>
          <w:color w:val="000000"/>
          <w:sz w:val="20"/>
          <w:szCs w:val="20"/>
        </w:rPr>
        <w:t xml:space="preserve"> </w:t>
      </w:r>
      <w:r w:rsidRPr="00844632">
        <w:rPr>
          <w:rStyle w:val="markedcontent"/>
          <w:color w:val="000000"/>
          <w:sz w:val="20"/>
          <w:szCs w:val="20"/>
        </w:rPr>
        <w:t xml:space="preserve">sans l'autorisation préalable du président du </w:t>
      </w:r>
      <w:r w:rsidR="003C0CB3" w:rsidRPr="00844632">
        <w:rPr>
          <w:rStyle w:val="markedcontent"/>
          <w:color w:val="000000"/>
          <w:sz w:val="20"/>
          <w:szCs w:val="20"/>
        </w:rPr>
        <w:t>C</w:t>
      </w:r>
      <w:r w:rsidRPr="00844632">
        <w:rPr>
          <w:rStyle w:val="markedcontent"/>
          <w:color w:val="000000"/>
          <w:sz w:val="20"/>
          <w:szCs w:val="20"/>
        </w:rPr>
        <w:t>onseil d'administration.</w:t>
      </w:r>
    </w:p>
    <w:p w14:paraId="55B5107C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1E464E06" w14:textId="7777777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 xml:space="preserve">Le conseil d'administration examine et approuve, selon les modalités qu'il détermine, la diffusion et </w:t>
      </w:r>
    </w:p>
    <w:p w14:paraId="55561204" w14:textId="5C152DB7" w:rsidR="000B413F" w:rsidRPr="00844632" w:rsidRDefault="000B413F" w:rsidP="00844632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la publication de tous les documents destinés au public et/ou aux professionnels</w:t>
      </w:r>
      <w:r w:rsidR="00CA3AFB" w:rsidRPr="00844632">
        <w:rPr>
          <w:rStyle w:val="markedcontent"/>
          <w:color w:val="000000"/>
          <w:sz w:val="20"/>
          <w:szCs w:val="20"/>
        </w:rPr>
        <w:t>.</w:t>
      </w:r>
    </w:p>
    <w:p w14:paraId="7992696F" w14:textId="77777777" w:rsidR="00CA3AFB" w:rsidRPr="00844632" w:rsidRDefault="00CA3AFB" w:rsidP="00844632">
      <w:pPr>
        <w:pStyle w:val="Corpsdetexte"/>
        <w:rPr>
          <w:rStyle w:val="markedcontent"/>
          <w:color w:val="000000"/>
          <w:sz w:val="20"/>
          <w:szCs w:val="20"/>
        </w:rPr>
      </w:pPr>
    </w:p>
    <w:p w14:paraId="61FE16FE" w14:textId="77777777" w:rsidR="000B413F" w:rsidRPr="00844632" w:rsidRDefault="000B413F" w:rsidP="00844632">
      <w:pPr>
        <w:pStyle w:val="Corpsdetexte"/>
        <w:tabs>
          <w:tab w:val="left" w:pos="1506"/>
          <w:tab w:val="left" w:pos="2768"/>
          <w:tab w:val="left" w:pos="3744"/>
          <w:tab w:val="left" w:pos="5132"/>
          <w:tab w:val="left" w:pos="5978"/>
          <w:tab w:val="left" w:pos="7266"/>
          <w:tab w:val="left" w:pos="8759"/>
          <w:tab w:val="left" w:pos="9401"/>
        </w:tabs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A l’exclusion de ces documents, toutes les autres informations sont réputées confidentielles.</w:t>
      </w:r>
    </w:p>
    <w:p w14:paraId="0528AED0" w14:textId="77777777" w:rsidR="000D3259" w:rsidRDefault="007B6A63" w:rsidP="000D3259">
      <w:pPr>
        <w:pStyle w:val="Corpsdetexte"/>
        <w:rPr>
          <w:rStyle w:val="markedcontent"/>
          <w:color w:val="000000"/>
          <w:sz w:val="20"/>
          <w:szCs w:val="20"/>
        </w:rPr>
      </w:pPr>
      <w:r w:rsidRPr="00844632">
        <w:rPr>
          <w:rStyle w:val="markedcontent"/>
          <w:color w:val="000000"/>
          <w:sz w:val="20"/>
          <w:szCs w:val="20"/>
        </w:rPr>
        <w:t>...</w:t>
      </w:r>
    </w:p>
    <w:p w14:paraId="1784A537" w14:textId="600D9C0E" w:rsidR="007B6A63" w:rsidRPr="00844632" w:rsidRDefault="000B413F" w:rsidP="000D3259">
      <w:pPr>
        <w:pStyle w:val="Corpsdetexte"/>
        <w:rPr>
          <w:color w:val="000000"/>
          <w:sz w:val="20"/>
          <w:szCs w:val="20"/>
        </w:rPr>
      </w:pPr>
      <w:r w:rsidRPr="00844632">
        <w:rPr>
          <w:color w:val="000000"/>
          <w:sz w:val="20"/>
          <w:szCs w:val="20"/>
        </w:rPr>
        <w:lastRenderedPageBreak/>
        <w:t xml:space="preserve">Règlement intérieur </w:t>
      </w:r>
    </w:p>
    <w:p w14:paraId="30EAB76F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378BE076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Lu et Approuvé, par les Membres du Conseil d'Administration.</w:t>
      </w:r>
    </w:p>
    <w:p w14:paraId="0C2EDF1E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4EFF3794" w14:textId="77777777" w:rsidR="00B3048B" w:rsidRPr="00844632" w:rsidRDefault="00B3048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 xml:space="preserve">établi </w:t>
      </w:r>
    </w:p>
    <w:p w14:paraId="3004036E" w14:textId="77777777" w:rsidR="00B3048B" w:rsidRPr="00844632" w:rsidRDefault="00B3048B" w:rsidP="008446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2504648F" w14:textId="77777777" w:rsidR="00B3048B" w:rsidRPr="00844632" w:rsidRDefault="00B3048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à VILLE-SUR-TERRE,</w:t>
      </w:r>
    </w:p>
    <w:p w14:paraId="3492945F" w14:textId="77777777" w:rsidR="00B3048B" w:rsidRPr="00844632" w:rsidRDefault="00B3048B" w:rsidP="00844632">
      <w:pPr>
        <w:rPr>
          <w:rFonts w:ascii="Arial" w:hAnsi="Arial" w:cs="Arial"/>
          <w:color w:val="000000"/>
          <w:sz w:val="20"/>
          <w:szCs w:val="20"/>
        </w:rPr>
      </w:pPr>
    </w:p>
    <w:p w14:paraId="7652D2DB" w14:textId="77777777" w:rsidR="00B3048B" w:rsidRPr="00844632" w:rsidRDefault="00B3048B" w:rsidP="00844632">
      <w:pPr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</w:rPr>
        <w:t>le x juin 2023</w:t>
      </w:r>
    </w:p>
    <w:p w14:paraId="29E3809E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7FBB129E" w14:textId="78A3C6BB" w:rsidR="00B3048B" w:rsidRPr="00844632" w:rsidRDefault="000B413F" w:rsidP="00844632">
      <w:pPr>
        <w:pStyle w:val="Titre8"/>
        <w:rPr>
          <w:color w:val="000000"/>
          <w:sz w:val="20"/>
          <w:szCs w:val="20"/>
          <w:u w:val="none"/>
        </w:rPr>
      </w:pPr>
      <w:r w:rsidRPr="00844632">
        <w:rPr>
          <w:color w:val="000000"/>
          <w:sz w:val="20"/>
          <w:szCs w:val="20"/>
          <w:u w:val="none"/>
        </w:rPr>
        <w:t>Le secrétaire</w:t>
      </w:r>
      <w:r w:rsidR="00B3048B" w:rsidRPr="00844632">
        <w:rPr>
          <w:color w:val="000000"/>
          <w:sz w:val="20"/>
          <w:szCs w:val="20"/>
          <w:u w:val="none"/>
        </w:rPr>
        <w:t xml:space="preserve"> : </w:t>
      </w:r>
      <w:r w:rsidR="00AD32D3" w:rsidRPr="00844632">
        <w:rPr>
          <w:color w:val="000000"/>
          <w:sz w:val="20"/>
          <w:szCs w:val="20"/>
          <w:u w:val="none"/>
        </w:rPr>
        <w:t xml:space="preserve">       </w:t>
      </w:r>
      <w:proofErr w:type="spellStart"/>
      <w:r w:rsidR="00B3048B" w:rsidRPr="00844632">
        <w:rPr>
          <w:color w:val="000000"/>
          <w:sz w:val="20"/>
          <w:szCs w:val="20"/>
          <w:u w:val="none"/>
        </w:rPr>
        <w:t>xxxxx</w:t>
      </w:r>
      <w:proofErr w:type="spellEnd"/>
    </w:p>
    <w:p w14:paraId="3DCB7B35" w14:textId="77777777" w:rsidR="00B3048B" w:rsidRPr="00844632" w:rsidRDefault="00B3048B" w:rsidP="00844632">
      <w:pPr>
        <w:pStyle w:val="Titre8"/>
        <w:rPr>
          <w:color w:val="000000"/>
          <w:sz w:val="20"/>
          <w:szCs w:val="20"/>
          <w:u w:val="none"/>
        </w:rPr>
      </w:pPr>
    </w:p>
    <w:p w14:paraId="17C9F2C9" w14:textId="20046426" w:rsidR="000B413F" w:rsidRPr="00844632" w:rsidRDefault="000B413F" w:rsidP="00844632">
      <w:pPr>
        <w:pStyle w:val="Titre8"/>
        <w:rPr>
          <w:color w:val="000000"/>
          <w:sz w:val="20"/>
          <w:szCs w:val="20"/>
          <w:u w:val="none"/>
        </w:rPr>
      </w:pPr>
      <w:r w:rsidRPr="00844632">
        <w:rPr>
          <w:color w:val="000000"/>
          <w:sz w:val="20"/>
          <w:szCs w:val="20"/>
          <w:u w:val="none"/>
        </w:rPr>
        <w:t>Le président</w:t>
      </w:r>
      <w:r w:rsidR="00B3048B" w:rsidRPr="00844632">
        <w:rPr>
          <w:color w:val="000000"/>
          <w:sz w:val="20"/>
          <w:szCs w:val="20"/>
          <w:u w:val="none"/>
        </w:rPr>
        <w:t xml:space="preserve"> : </w:t>
      </w:r>
      <w:r w:rsidR="00AD32D3" w:rsidRPr="00844632">
        <w:rPr>
          <w:color w:val="000000"/>
          <w:sz w:val="20"/>
          <w:szCs w:val="20"/>
          <w:u w:val="none"/>
        </w:rPr>
        <w:t xml:space="preserve">        </w:t>
      </w:r>
      <w:proofErr w:type="spellStart"/>
      <w:r w:rsidR="00B3048B" w:rsidRPr="00844632">
        <w:rPr>
          <w:color w:val="000000"/>
          <w:sz w:val="20"/>
          <w:szCs w:val="20"/>
          <w:u w:val="none"/>
        </w:rPr>
        <w:t>xxxxx</w:t>
      </w:r>
      <w:proofErr w:type="spellEnd"/>
    </w:p>
    <w:p w14:paraId="01C816C4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741E1B2A" w14:textId="03B6DBF4" w:rsidR="000B413F" w:rsidRPr="00844632" w:rsidRDefault="000B413F" w:rsidP="00844632">
      <w:pPr>
        <w:pStyle w:val="Titre8"/>
        <w:rPr>
          <w:color w:val="000000"/>
          <w:sz w:val="20"/>
          <w:szCs w:val="20"/>
          <w:u w:val="none"/>
        </w:rPr>
      </w:pPr>
      <w:r w:rsidRPr="00844632">
        <w:rPr>
          <w:color w:val="000000"/>
          <w:sz w:val="20"/>
          <w:szCs w:val="20"/>
          <w:u w:val="none"/>
        </w:rPr>
        <w:t>Le vice-président</w:t>
      </w:r>
      <w:r w:rsidR="00B3048B" w:rsidRPr="00844632">
        <w:rPr>
          <w:color w:val="000000"/>
          <w:sz w:val="20"/>
          <w:szCs w:val="20"/>
          <w:u w:val="none"/>
        </w:rPr>
        <w:t xml:space="preserve"> : </w:t>
      </w:r>
      <w:proofErr w:type="spellStart"/>
      <w:r w:rsidR="00B3048B" w:rsidRPr="00844632">
        <w:rPr>
          <w:color w:val="000000"/>
          <w:sz w:val="20"/>
          <w:szCs w:val="20"/>
          <w:u w:val="none"/>
        </w:rPr>
        <w:t>xxxx</w:t>
      </w:r>
      <w:r w:rsidR="00AD32D3" w:rsidRPr="00844632">
        <w:rPr>
          <w:color w:val="000000"/>
          <w:sz w:val="20"/>
          <w:szCs w:val="20"/>
          <w:u w:val="none"/>
        </w:rPr>
        <w:t>x</w:t>
      </w:r>
      <w:proofErr w:type="spellEnd"/>
    </w:p>
    <w:p w14:paraId="420522C8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5A141B43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5066B38E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0F031CBD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05724373" w14:textId="77777777" w:rsidR="000B413F" w:rsidRPr="00844632" w:rsidRDefault="000B413F" w:rsidP="0084463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44632">
        <w:rPr>
          <w:rFonts w:ascii="Arial" w:hAnsi="Arial" w:cs="Arial"/>
          <w:color w:val="000000"/>
          <w:sz w:val="20"/>
          <w:szCs w:val="20"/>
          <w:highlight w:val="yellow"/>
        </w:rPr>
        <w:t>========================================================================================</w:t>
      </w:r>
    </w:p>
    <w:p w14:paraId="0B923C84" w14:textId="77777777" w:rsidR="000B413F" w:rsidRPr="00844632" w:rsidRDefault="000B413F" w:rsidP="00844632">
      <w:pPr>
        <w:rPr>
          <w:rFonts w:ascii="Arial" w:hAnsi="Arial" w:cs="Arial"/>
          <w:color w:val="000000"/>
          <w:sz w:val="20"/>
          <w:szCs w:val="20"/>
        </w:rPr>
      </w:pPr>
    </w:p>
    <w:p w14:paraId="04284E1A" w14:textId="77777777" w:rsidR="000B413F" w:rsidRPr="00844632" w:rsidRDefault="000B413F" w:rsidP="00844632">
      <w:pPr>
        <w:rPr>
          <w:rFonts w:ascii="Arial" w:hAnsi="Arial" w:cs="Arial"/>
          <w:sz w:val="20"/>
          <w:szCs w:val="20"/>
        </w:rPr>
      </w:pPr>
    </w:p>
    <w:p w14:paraId="48C931E3" w14:textId="77777777" w:rsidR="00675879" w:rsidRPr="00844632" w:rsidRDefault="00675879" w:rsidP="00844632">
      <w:pPr>
        <w:rPr>
          <w:rFonts w:ascii="Arial" w:hAnsi="Arial" w:cs="Arial"/>
          <w:sz w:val="20"/>
          <w:szCs w:val="20"/>
        </w:rPr>
      </w:pPr>
    </w:p>
    <w:sectPr w:rsidR="00675879" w:rsidRPr="00844632">
      <w:footerReference w:type="even" r:id="rId6"/>
      <w:footerReference w:type="default" r:id="rId7"/>
      <w:pgSz w:w="11906" w:h="16838"/>
      <w:pgMar w:top="426" w:right="746" w:bottom="539" w:left="85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3A79" w14:textId="77777777" w:rsidR="004C1825" w:rsidRDefault="004C1825">
      <w:r>
        <w:separator/>
      </w:r>
    </w:p>
  </w:endnote>
  <w:endnote w:type="continuationSeparator" w:id="0">
    <w:p w14:paraId="553C8EA5" w14:textId="77777777" w:rsidR="004C1825" w:rsidRDefault="004C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8133846"/>
      <w:docPartObj>
        <w:docPartGallery w:val="Page Numbers (Bottom of Page)"/>
        <w:docPartUnique/>
      </w:docPartObj>
    </w:sdtPr>
    <w:sdtContent>
      <w:p w14:paraId="3EB9E6E5" w14:textId="6F1BA2D7" w:rsidR="009F7739" w:rsidRDefault="009F7739" w:rsidP="0094532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D00473D" w14:textId="77777777" w:rsidR="009F7739" w:rsidRDefault="009F7739" w:rsidP="009F77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99780329"/>
      <w:docPartObj>
        <w:docPartGallery w:val="Page Numbers (Bottom of Page)"/>
        <w:docPartUnique/>
      </w:docPartObj>
    </w:sdtPr>
    <w:sdtContent>
      <w:p w14:paraId="5715DAB9" w14:textId="3A189107" w:rsidR="009F7739" w:rsidRDefault="009F7739" w:rsidP="0094532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B37A972" w14:textId="56495A31" w:rsidR="00BF6829" w:rsidRDefault="00BF6829" w:rsidP="009F7739">
    <w:pPr>
      <w:pStyle w:val="Pieddepage"/>
      <w:ind w:right="360"/>
    </w:pPr>
  </w:p>
  <w:p w14:paraId="316C4E43" w14:textId="77777777" w:rsidR="00BF6829" w:rsidRDefault="00BF68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BC38" w14:textId="77777777" w:rsidR="004C1825" w:rsidRDefault="004C1825">
      <w:r>
        <w:separator/>
      </w:r>
    </w:p>
  </w:footnote>
  <w:footnote w:type="continuationSeparator" w:id="0">
    <w:p w14:paraId="798C14AD" w14:textId="77777777" w:rsidR="004C1825" w:rsidRDefault="004C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3F"/>
    <w:rsid w:val="000418DB"/>
    <w:rsid w:val="00084408"/>
    <w:rsid w:val="000B413F"/>
    <w:rsid w:val="000D3259"/>
    <w:rsid w:val="001835EF"/>
    <w:rsid w:val="001E2CCE"/>
    <w:rsid w:val="00297D67"/>
    <w:rsid w:val="003C0CB3"/>
    <w:rsid w:val="003D503D"/>
    <w:rsid w:val="00451C02"/>
    <w:rsid w:val="004C1825"/>
    <w:rsid w:val="0051460A"/>
    <w:rsid w:val="00516CB7"/>
    <w:rsid w:val="00525191"/>
    <w:rsid w:val="00527FB4"/>
    <w:rsid w:val="0053204D"/>
    <w:rsid w:val="00586F18"/>
    <w:rsid w:val="005A7ADD"/>
    <w:rsid w:val="005D29A2"/>
    <w:rsid w:val="00633917"/>
    <w:rsid w:val="00675879"/>
    <w:rsid w:val="00677D64"/>
    <w:rsid w:val="0070732B"/>
    <w:rsid w:val="0072083B"/>
    <w:rsid w:val="007375EF"/>
    <w:rsid w:val="007A321C"/>
    <w:rsid w:val="007B6A63"/>
    <w:rsid w:val="00844311"/>
    <w:rsid w:val="00844632"/>
    <w:rsid w:val="00864A61"/>
    <w:rsid w:val="008B094B"/>
    <w:rsid w:val="008B2514"/>
    <w:rsid w:val="00946B4F"/>
    <w:rsid w:val="009A341D"/>
    <w:rsid w:val="009A5902"/>
    <w:rsid w:val="009C1550"/>
    <w:rsid w:val="009F7739"/>
    <w:rsid w:val="00A107A2"/>
    <w:rsid w:val="00A25E04"/>
    <w:rsid w:val="00A4365C"/>
    <w:rsid w:val="00A44A1A"/>
    <w:rsid w:val="00A51025"/>
    <w:rsid w:val="00A81889"/>
    <w:rsid w:val="00AD32D3"/>
    <w:rsid w:val="00AD39B8"/>
    <w:rsid w:val="00B12457"/>
    <w:rsid w:val="00B25B32"/>
    <w:rsid w:val="00B3048B"/>
    <w:rsid w:val="00B34B1A"/>
    <w:rsid w:val="00B61F3F"/>
    <w:rsid w:val="00B745F5"/>
    <w:rsid w:val="00BB4BA2"/>
    <w:rsid w:val="00BF6829"/>
    <w:rsid w:val="00C45884"/>
    <w:rsid w:val="00C6532B"/>
    <w:rsid w:val="00C75ACE"/>
    <w:rsid w:val="00C96951"/>
    <w:rsid w:val="00CA3AFB"/>
    <w:rsid w:val="00CE6401"/>
    <w:rsid w:val="00D55F66"/>
    <w:rsid w:val="00D56E8E"/>
    <w:rsid w:val="00DA5074"/>
    <w:rsid w:val="00DA5EF6"/>
    <w:rsid w:val="00E71F34"/>
    <w:rsid w:val="00E86A74"/>
    <w:rsid w:val="00EB44D4"/>
    <w:rsid w:val="00ED3643"/>
    <w:rsid w:val="00EE1D9B"/>
    <w:rsid w:val="00F10C61"/>
    <w:rsid w:val="00F41C53"/>
    <w:rsid w:val="00FA62DF"/>
    <w:rsid w:val="00FE79F4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F1C5A"/>
  <w14:defaultImageDpi w14:val="32767"/>
  <w15:chartTrackingRefBased/>
  <w15:docId w15:val="{97AF6A4E-B666-654F-8D81-B08200D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413F"/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532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2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0"/>
      <w:szCs w:val="20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0"/>
      <w:szCs w:val="20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qFormat/>
    <w:rsid w:val="000B413F"/>
    <w:pPr>
      <w:keepNext/>
      <w:outlineLvl w:val="4"/>
    </w:pPr>
    <w:rPr>
      <w:rFonts w:ascii="Arial" w:hAnsi="Arial" w:cs="Arial"/>
      <w:color w:val="CC3300"/>
      <w:sz w:val="28"/>
      <w:lang w:eastAsia="en-GB"/>
    </w:rPr>
  </w:style>
  <w:style w:type="paragraph" w:styleId="Titre6">
    <w:name w:val="heading 6"/>
    <w:basedOn w:val="Normal"/>
    <w:next w:val="Normal"/>
    <w:link w:val="Titre6Car"/>
    <w:qFormat/>
    <w:rsid w:val="000B413F"/>
    <w:pPr>
      <w:keepNext/>
      <w:outlineLvl w:val="5"/>
    </w:pPr>
    <w:rPr>
      <w:rFonts w:ascii="Arial" w:hAnsi="Arial" w:cs="Arial"/>
      <w:sz w:val="28"/>
      <w:u w:val="single"/>
    </w:rPr>
  </w:style>
  <w:style w:type="paragraph" w:styleId="Titre8">
    <w:name w:val="heading 8"/>
    <w:basedOn w:val="Normal"/>
    <w:next w:val="Normal"/>
    <w:link w:val="Titre8Car"/>
    <w:qFormat/>
    <w:rsid w:val="000B413F"/>
    <w:pPr>
      <w:keepNext/>
      <w:ind w:right="-514"/>
      <w:outlineLvl w:val="7"/>
    </w:pPr>
    <w:rPr>
      <w:rFonts w:ascii="Arial" w:hAnsi="Arial" w:cs="Arial"/>
      <w:color w:val="CC33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Web"/>
    <w:qFormat/>
    <w:rsid w:val="0053204D"/>
    <w:pPr>
      <w:spacing w:before="100" w:beforeAutospacing="1" w:after="100" w:afterAutospacing="1"/>
    </w:pPr>
    <w:rPr>
      <w:rFonts w:cs="Arial"/>
      <w:b/>
      <w:sz w:val="22"/>
      <w:szCs w:val="22"/>
    </w:rPr>
  </w:style>
  <w:style w:type="paragraph" w:styleId="NormalWeb">
    <w:name w:val="Normal (Web)"/>
    <w:basedOn w:val="Normal"/>
    <w:semiHidden/>
    <w:unhideWhenUsed/>
    <w:rsid w:val="0053204D"/>
    <w:rPr>
      <w:rFonts w:ascii="Arial" w:eastAsiaTheme="minorHAnsi" w:hAnsi="Arial"/>
      <w:color w:val="000000" w:themeColor="text1"/>
      <w:kern w:val="2"/>
      <w:sz w:val="20"/>
      <w:szCs w:val="20"/>
      <w:lang w:eastAsia="en-US"/>
      <w14:ligatures w14:val="standardContextual"/>
    </w:rPr>
  </w:style>
  <w:style w:type="character" w:customStyle="1" w:styleId="Titre1Car">
    <w:name w:val="Titre 1 Car"/>
    <w:basedOn w:val="Policepardfaut"/>
    <w:link w:val="Titre1"/>
    <w:rsid w:val="00532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320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204D"/>
    <w:rPr>
      <w:rFonts w:asciiTheme="majorHAnsi" w:eastAsiaTheme="majorEastAsia" w:hAnsiTheme="majorHAnsi" w:cstheme="majorBidi"/>
      <w:color w:val="1F3763" w:themeColor="accent1" w:themeShade="7F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3204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fr-FR"/>
    </w:rPr>
  </w:style>
  <w:style w:type="character" w:styleId="lev">
    <w:name w:val="Strong"/>
    <w:basedOn w:val="Policepardfaut"/>
    <w:uiPriority w:val="22"/>
    <w:qFormat/>
    <w:rsid w:val="0053204D"/>
    <w:rPr>
      <w:b/>
      <w:bCs/>
    </w:rPr>
  </w:style>
  <w:style w:type="character" w:styleId="Accentuation">
    <w:name w:val="Emphasis"/>
    <w:basedOn w:val="Policepardfaut"/>
    <w:uiPriority w:val="20"/>
    <w:qFormat/>
    <w:rsid w:val="0053204D"/>
    <w:rPr>
      <w:i/>
      <w:iCs/>
    </w:rPr>
  </w:style>
  <w:style w:type="character" w:customStyle="1" w:styleId="Titre5Car">
    <w:name w:val="Titre 5 Car"/>
    <w:basedOn w:val="Policepardfaut"/>
    <w:link w:val="Titre5"/>
    <w:rsid w:val="000B413F"/>
    <w:rPr>
      <w:rFonts w:eastAsia="Times New Roman"/>
      <w:color w:val="CC3300"/>
      <w:kern w:val="0"/>
      <w:sz w:val="28"/>
      <w:szCs w:val="24"/>
      <w:lang w:eastAsia="en-GB"/>
      <w14:ligatures w14:val="none"/>
    </w:rPr>
  </w:style>
  <w:style w:type="character" w:customStyle="1" w:styleId="Titre6Car">
    <w:name w:val="Titre 6 Car"/>
    <w:basedOn w:val="Policepardfaut"/>
    <w:link w:val="Titre6"/>
    <w:rsid w:val="000B413F"/>
    <w:rPr>
      <w:rFonts w:eastAsia="Times New Roman"/>
      <w:color w:val="auto"/>
      <w:kern w:val="0"/>
      <w:sz w:val="28"/>
      <w:szCs w:val="24"/>
      <w:u w:val="single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0B413F"/>
    <w:rPr>
      <w:rFonts w:eastAsia="Times New Roman"/>
      <w:color w:val="CC3300"/>
      <w:kern w:val="0"/>
      <w:sz w:val="28"/>
      <w:szCs w:val="24"/>
      <w:u w:val="single"/>
      <w:lang w:eastAsia="fr-FR"/>
      <w14:ligatures w14:val="none"/>
    </w:rPr>
  </w:style>
  <w:style w:type="character" w:customStyle="1" w:styleId="markedcontent">
    <w:name w:val="markedcontent"/>
    <w:basedOn w:val="Policepardfaut"/>
    <w:rsid w:val="000B413F"/>
  </w:style>
  <w:style w:type="character" w:customStyle="1" w:styleId="st">
    <w:name w:val="st"/>
    <w:basedOn w:val="Policepardfaut"/>
    <w:rsid w:val="000B413F"/>
  </w:style>
  <w:style w:type="paragraph" w:styleId="Pieddepage">
    <w:name w:val="footer"/>
    <w:basedOn w:val="Normal"/>
    <w:link w:val="PieddepageCar"/>
    <w:semiHidden/>
    <w:rsid w:val="000B413F"/>
    <w:pPr>
      <w:tabs>
        <w:tab w:val="center" w:pos="4536"/>
        <w:tab w:val="right" w:pos="9072"/>
      </w:tabs>
      <w:suppressAutoHyphens/>
    </w:pPr>
  </w:style>
  <w:style w:type="character" w:customStyle="1" w:styleId="PieddepageCar">
    <w:name w:val="Pied de page Car"/>
    <w:basedOn w:val="Policepardfaut"/>
    <w:link w:val="Pieddepage"/>
    <w:semiHidden/>
    <w:rsid w:val="000B413F"/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  <w14:ligatures w14:val="none"/>
    </w:rPr>
  </w:style>
  <w:style w:type="character" w:customStyle="1" w:styleId="Numrodepage1">
    <w:name w:val="Numéro de page1"/>
    <w:basedOn w:val="Policepardfaut"/>
    <w:rsid w:val="000B413F"/>
  </w:style>
  <w:style w:type="paragraph" w:styleId="Corpsdetexte">
    <w:name w:val="Body Text"/>
    <w:basedOn w:val="Normal"/>
    <w:link w:val="CorpsdetexteCar"/>
    <w:semiHidden/>
    <w:rsid w:val="000B413F"/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0B413F"/>
    <w:rPr>
      <w:rFonts w:eastAsia="Times New Roman"/>
      <w:color w:val="auto"/>
      <w:kern w:val="0"/>
      <w:sz w:val="22"/>
      <w:szCs w:val="24"/>
      <w:lang w:eastAsia="fr-FR"/>
      <w14:ligatures w14:val="none"/>
    </w:rPr>
  </w:style>
  <w:style w:type="paragraph" w:customStyle="1" w:styleId="En-tteetpieddepage">
    <w:name w:val="En-tête et pied de page"/>
    <w:basedOn w:val="Normal"/>
    <w:rsid w:val="000B413F"/>
    <w:pPr>
      <w:suppressAutoHyphens/>
    </w:pPr>
  </w:style>
  <w:style w:type="character" w:styleId="Numrodepage">
    <w:name w:val="page number"/>
    <w:basedOn w:val="Policepardfaut"/>
    <w:uiPriority w:val="99"/>
    <w:semiHidden/>
    <w:unhideWhenUsed/>
    <w:rsid w:val="009F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Guéritte</dc:creator>
  <cp:keywords/>
  <dc:description/>
  <cp:lastModifiedBy>Michel Guéritte</cp:lastModifiedBy>
  <cp:revision>6</cp:revision>
  <dcterms:created xsi:type="dcterms:W3CDTF">2023-06-08T10:48:00Z</dcterms:created>
  <dcterms:modified xsi:type="dcterms:W3CDTF">2023-06-08T17:11:00Z</dcterms:modified>
</cp:coreProperties>
</file>